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0A" w:rsidRDefault="00AF6293" w:rsidP="00AF6293">
      <w:pPr>
        <w:spacing w:after="0" w:line="240" w:lineRule="auto"/>
        <w:jc w:val="center"/>
      </w:pPr>
      <w:r>
        <w:rPr>
          <w:noProof/>
          <w:lang w:eastAsia="en-NZ"/>
        </w:rPr>
        <w:drawing>
          <wp:inline distT="0" distB="0" distL="0" distR="0">
            <wp:extent cx="2224057" cy="741866"/>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TT1_colour_hori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3258" cy="741600"/>
                    </a:xfrm>
                    <a:prstGeom prst="rect">
                      <a:avLst/>
                    </a:prstGeom>
                  </pic:spPr>
                </pic:pic>
              </a:graphicData>
            </a:graphic>
          </wp:inline>
        </w:drawing>
      </w:r>
    </w:p>
    <w:p w:rsidR="00204EDF" w:rsidRDefault="00400E8E" w:rsidP="00400E8E">
      <w:pPr>
        <w:spacing w:after="0" w:line="240" w:lineRule="auto"/>
        <w:jc w:val="center"/>
        <w:rPr>
          <w:b/>
        </w:rPr>
      </w:pPr>
      <w:r>
        <w:rPr>
          <w:b/>
        </w:rPr>
        <w:t>ANNUAL GENERAL MEETING</w:t>
      </w:r>
    </w:p>
    <w:p w:rsidR="00400E8E" w:rsidRPr="00204EDF" w:rsidRDefault="00204EDF" w:rsidP="00400E8E">
      <w:pPr>
        <w:spacing w:after="0" w:line="240" w:lineRule="auto"/>
        <w:jc w:val="center"/>
        <w:rPr>
          <w:b/>
          <w:u w:val="single"/>
        </w:rPr>
      </w:pPr>
      <w:r w:rsidRPr="00204EDF">
        <w:rPr>
          <w:b/>
          <w:u w:val="single"/>
        </w:rPr>
        <w:t>DRAFT</w:t>
      </w:r>
      <w:r w:rsidR="00400E8E" w:rsidRPr="00204EDF">
        <w:rPr>
          <w:b/>
          <w:u w:val="single"/>
        </w:rPr>
        <w:t xml:space="preserve"> MINUTES</w:t>
      </w:r>
    </w:p>
    <w:p w:rsidR="00084919" w:rsidRPr="00D529DE" w:rsidRDefault="00084919" w:rsidP="00AF6293">
      <w:pPr>
        <w:pBdr>
          <w:bottom w:val="single" w:sz="12" w:space="1" w:color="auto"/>
        </w:pBdr>
        <w:spacing w:after="0" w:line="240" w:lineRule="auto"/>
        <w:jc w:val="center"/>
        <w:rPr>
          <w:b/>
          <w:u w:val="single"/>
        </w:rPr>
      </w:pPr>
    </w:p>
    <w:p w:rsidR="00084919" w:rsidRPr="00D529DE" w:rsidRDefault="00084919" w:rsidP="00AF6293">
      <w:pPr>
        <w:spacing w:after="0" w:line="240" w:lineRule="auto"/>
        <w:jc w:val="center"/>
        <w:rPr>
          <w:b/>
          <w:u w:val="single"/>
        </w:rPr>
      </w:pPr>
    </w:p>
    <w:p w:rsidR="00AF6293" w:rsidRPr="00D529DE" w:rsidRDefault="00AF6293" w:rsidP="00AF6293">
      <w:pPr>
        <w:spacing w:after="0" w:line="240" w:lineRule="auto"/>
      </w:pPr>
      <w:r w:rsidRPr="00D529DE">
        <w:t>Date:</w:t>
      </w:r>
      <w:r w:rsidRPr="00D529DE">
        <w:tab/>
      </w:r>
      <w:r w:rsidRPr="00D529DE">
        <w:tab/>
        <w:t>Wednesday</w:t>
      </w:r>
      <w:r w:rsidR="00F60BDE">
        <w:t>,</w:t>
      </w:r>
      <w:r w:rsidRPr="00D529DE">
        <w:t xml:space="preserve"> </w:t>
      </w:r>
      <w:r w:rsidR="0006210C">
        <w:t xml:space="preserve">October </w:t>
      </w:r>
      <w:r w:rsidR="00F20BA9">
        <w:t>17</w:t>
      </w:r>
      <w:r w:rsidR="0006210C">
        <w:t xml:space="preserve">, </w:t>
      </w:r>
      <w:r w:rsidRPr="00D529DE">
        <w:t>201</w:t>
      </w:r>
      <w:r w:rsidR="00F20BA9">
        <w:t>8</w:t>
      </w:r>
      <w:r w:rsidRPr="00D529DE">
        <w:t xml:space="preserve"> at </w:t>
      </w:r>
      <w:r w:rsidR="00400E8E">
        <w:t>5.30</w:t>
      </w:r>
      <w:r w:rsidR="0006210C">
        <w:t>pm</w:t>
      </w:r>
    </w:p>
    <w:p w:rsidR="00AF6293" w:rsidRPr="00D529DE" w:rsidRDefault="0006210C" w:rsidP="00AF6293">
      <w:pPr>
        <w:spacing w:after="0" w:line="240" w:lineRule="auto"/>
      </w:pPr>
      <w:r>
        <w:t>Location:</w:t>
      </w:r>
      <w:r>
        <w:tab/>
      </w:r>
      <w:r w:rsidR="00F60BDE">
        <w:t xml:space="preserve">QLDC Chambers, </w:t>
      </w:r>
      <w:r w:rsidR="00F20BA9">
        <w:t xml:space="preserve">10 </w:t>
      </w:r>
      <w:r w:rsidR="00F60BDE">
        <w:t xml:space="preserve">Gorge Road, </w:t>
      </w:r>
      <w:r w:rsidR="000975F8">
        <w:t>Queenstown</w:t>
      </w:r>
    </w:p>
    <w:p w:rsidR="00AF6293" w:rsidRPr="00D529DE" w:rsidRDefault="00AF6293" w:rsidP="00AF6293">
      <w:pPr>
        <w:pBdr>
          <w:bottom w:val="single" w:sz="12" w:space="1" w:color="auto"/>
        </w:pBdr>
        <w:spacing w:after="0" w:line="240" w:lineRule="auto"/>
        <w:jc w:val="both"/>
      </w:pPr>
    </w:p>
    <w:p w:rsidR="00AF6293" w:rsidRPr="006A5F4D" w:rsidRDefault="00AF6293" w:rsidP="00AF6293">
      <w:pPr>
        <w:spacing w:after="0" w:line="240" w:lineRule="auto"/>
        <w:jc w:val="both"/>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793D46" w:rsidRPr="006A5F4D" w:rsidTr="00793D46">
        <w:tc>
          <w:tcPr>
            <w:tcW w:w="9180" w:type="dxa"/>
          </w:tcPr>
          <w:p w:rsidR="00793D46" w:rsidRPr="006A5F4D" w:rsidRDefault="00793D46" w:rsidP="00AF6293">
            <w:pPr>
              <w:rPr>
                <w:b/>
                <w:sz w:val="20"/>
                <w:szCs w:val="20"/>
              </w:rPr>
            </w:pPr>
          </w:p>
        </w:tc>
      </w:tr>
      <w:tr w:rsidR="00793D46" w:rsidRPr="006A5F4D" w:rsidTr="00793D46">
        <w:tc>
          <w:tcPr>
            <w:tcW w:w="9180" w:type="dxa"/>
          </w:tcPr>
          <w:p w:rsidR="00FA65B1" w:rsidRPr="00F60BDE" w:rsidRDefault="00FA65B1" w:rsidP="00F60BDE">
            <w:pPr>
              <w:rPr>
                <w:sz w:val="20"/>
                <w:szCs w:val="20"/>
              </w:rPr>
            </w:pPr>
          </w:p>
        </w:tc>
      </w:tr>
      <w:tr w:rsidR="00793D46" w:rsidRPr="006A5F4D" w:rsidTr="00793D46">
        <w:tc>
          <w:tcPr>
            <w:tcW w:w="9180" w:type="dxa"/>
          </w:tcPr>
          <w:p w:rsidR="00793D46" w:rsidRPr="006A5F4D" w:rsidRDefault="00793D46" w:rsidP="00AF6293">
            <w:pPr>
              <w:pStyle w:val="ListParagraph"/>
              <w:numPr>
                <w:ilvl w:val="0"/>
                <w:numId w:val="1"/>
              </w:numPr>
              <w:rPr>
                <w:b/>
                <w:sz w:val="20"/>
                <w:szCs w:val="20"/>
              </w:rPr>
            </w:pPr>
            <w:r w:rsidRPr="006A5F4D">
              <w:rPr>
                <w:b/>
                <w:sz w:val="20"/>
                <w:szCs w:val="20"/>
              </w:rPr>
              <w:t>APOLOGIES:</w:t>
            </w:r>
          </w:p>
          <w:p w:rsidR="00793D46" w:rsidRPr="006A5F4D" w:rsidRDefault="00F20BA9" w:rsidP="00AF6293">
            <w:pPr>
              <w:pStyle w:val="ListParagraph"/>
              <w:ind w:left="360"/>
              <w:rPr>
                <w:sz w:val="20"/>
                <w:szCs w:val="20"/>
              </w:rPr>
            </w:pPr>
            <w:r>
              <w:rPr>
                <w:rFonts w:cs="Arial"/>
                <w:sz w:val="20"/>
                <w:szCs w:val="20"/>
              </w:rPr>
              <w:t>Geoff Owen, Warwick Goldsmith, Di Williams, John Edmonds, Alexa Forbes</w:t>
            </w:r>
          </w:p>
          <w:p w:rsidR="00793D46" w:rsidRPr="006A5F4D" w:rsidRDefault="00793D46" w:rsidP="00AF6293">
            <w:pPr>
              <w:pStyle w:val="ListParagraph"/>
              <w:ind w:left="360"/>
              <w:rPr>
                <w:sz w:val="20"/>
                <w:szCs w:val="20"/>
              </w:rPr>
            </w:pPr>
          </w:p>
        </w:tc>
      </w:tr>
      <w:tr w:rsidR="00793D46" w:rsidRPr="006A5F4D" w:rsidTr="00793D46">
        <w:tc>
          <w:tcPr>
            <w:tcW w:w="9180" w:type="dxa"/>
          </w:tcPr>
          <w:p w:rsidR="00793D46" w:rsidRDefault="00793D46" w:rsidP="005676E1">
            <w:pPr>
              <w:pStyle w:val="ListParagraph"/>
              <w:numPr>
                <w:ilvl w:val="0"/>
                <w:numId w:val="1"/>
              </w:numPr>
              <w:rPr>
                <w:b/>
                <w:sz w:val="20"/>
                <w:szCs w:val="20"/>
              </w:rPr>
            </w:pPr>
            <w:r w:rsidRPr="006A5F4D">
              <w:rPr>
                <w:b/>
                <w:sz w:val="20"/>
                <w:szCs w:val="20"/>
              </w:rPr>
              <w:t>CHAIRMAN’S WELCOME</w:t>
            </w:r>
            <w:r w:rsidR="00204EDF">
              <w:rPr>
                <w:b/>
                <w:sz w:val="20"/>
                <w:szCs w:val="20"/>
              </w:rPr>
              <w:t>:</w:t>
            </w:r>
          </w:p>
          <w:p w:rsidR="00204EDF" w:rsidRDefault="00204EDF" w:rsidP="00204EDF">
            <w:pPr>
              <w:pStyle w:val="ListParagraph"/>
              <w:ind w:left="360"/>
              <w:rPr>
                <w:sz w:val="20"/>
                <w:szCs w:val="20"/>
              </w:rPr>
            </w:pPr>
            <w:r>
              <w:rPr>
                <w:sz w:val="20"/>
                <w:szCs w:val="20"/>
              </w:rPr>
              <w:t>C</w:t>
            </w:r>
            <w:r w:rsidR="00F20BA9">
              <w:rPr>
                <w:sz w:val="20"/>
                <w:szCs w:val="20"/>
              </w:rPr>
              <w:t>hairman welcomed all to the 2018</w:t>
            </w:r>
            <w:r>
              <w:rPr>
                <w:sz w:val="20"/>
                <w:szCs w:val="20"/>
              </w:rPr>
              <w:t xml:space="preserve"> AGM of the Queenstown Trails Trust.</w:t>
            </w:r>
          </w:p>
          <w:p w:rsidR="00204EDF" w:rsidRPr="00204EDF" w:rsidRDefault="00204EDF" w:rsidP="00204EDF">
            <w:pPr>
              <w:pStyle w:val="ListParagraph"/>
              <w:ind w:left="360"/>
              <w:rPr>
                <w:sz w:val="20"/>
                <w:szCs w:val="20"/>
              </w:rPr>
            </w:pPr>
          </w:p>
        </w:tc>
      </w:tr>
      <w:tr w:rsidR="00793D46" w:rsidRPr="006A5F4D" w:rsidTr="00793D46">
        <w:tc>
          <w:tcPr>
            <w:tcW w:w="9180" w:type="dxa"/>
          </w:tcPr>
          <w:p w:rsidR="00793D46" w:rsidRPr="006A5F4D" w:rsidRDefault="00204EDF" w:rsidP="00AF6293">
            <w:pPr>
              <w:pStyle w:val="ListParagraph"/>
              <w:numPr>
                <w:ilvl w:val="0"/>
                <w:numId w:val="1"/>
              </w:numPr>
              <w:rPr>
                <w:b/>
                <w:sz w:val="20"/>
                <w:szCs w:val="20"/>
              </w:rPr>
            </w:pPr>
            <w:r>
              <w:rPr>
                <w:b/>
                <w:sz w:val="20"/>
                <w:szCs w:val="20"/>
              </w:rPr>
              <w:t>CONFLICT OF INTEREST</w:t>
            </w:r>
            <w:r w:rsidR="00793D46" w:rsidRPr="006A5F4D">
              <w:rPr>
                <w:b/>
                <w:sz w:val="20"/>
                <w:szCs w:val="20"/>
              </w:rPr>
              <w:t>:</w:t>
            </w:r>
          </w:p>
          <w:p w:rsidR="00793D46" w:rsidRPr="006A5F4D" w:rsidRDefault="000975F8" w:rsidP="00AF6293">
            <w:pPr>
              <w:pStyle w:val="ListParagraph"/>
              <w:ind w:left="360"/>
              <w:rPr>
                <w:sz w:val="20"/>
                <w:szCs w:val="20"/>
              </w:rPr>
            </w:pPr>
            <w:r>
              <w:rPr>
                <w:sz w:val="20"/>
                <w:szCs w:val="20"/>
              </w:rPr>
              <w:t>Non</w:t>
            </w:r>
            <w:r w:rsidR="00793D46" w:rsidRPr="006A5F4D">
              <w:rPr>
                <w:sz w:val="20"/>
                <w:szCs w:val="20"/>
              </w:rPr>
              <w:t xml:space="preserve"> noted</w:t>
            </w:r>
          </w:p>
          <w:p w:rsidR="00793D46" w:rsidRPr="006A5F4D" w:rsidRDefault="00793D46" w:rsidP="00AF6293">
            <w:pPr>
              <w:pStyle w:val="ListParagraph"/>
              <w:ind w:left="360"/>
              <w:rPr>
                <w:sz w:val="20"/>
                <w:szCs w:val="20"/>
              </w:rPr>
            </w:pPr>
          </w:p>
        </w:tc>
      </w:tr>
      <w:tr w:rsidR="00793D46" w:rsidRPr="006A5F4D" w:rsidTr="00793D46">
        <w:tc>
          <w:tcPr>
            <w:tcW w:w="9180" w:type="dxa"/>
          </w:tcPr>
          <w:p w:rsidR="00793D46" w:rsidRPr="006A5F4D" w:rsidRDefault="00793D46" w:rsidP="00AF6293">
            <w:pPr>
              <w:pStyle w:val="ListParagraph"/>
              <w:numPr>
                <w:ilvl w:val="0"/>
                <w:numId w:val="1"/>
              </w:numPr>
              <w:rPr>
                <w:b/>
                <w:sz w:val="20"/>
                <w:szCs w:val="20"/>
              </w:rPr>
            </w:pPr>
            <w:r w:rsidRPr="006A5F4D">
              <w:rPr>
                <w:b/>
                <w:sz w:val="20"/>
                <w:szCs w:val="20"/>
              </w:rPr>
              <w:t>MINUTES:</w:t>
            </w:r>
          </w:p>
          <w:p w:rsidR="00793D46" w:rsidRPr="006A5F4D" w:rsidRDefault="00793D46" w:rsidP="00400E8E">
            <w:pPr>
              <w:ind w:left="360"/>
              <w:jc w:val="both"/>
              <w:rPr>
                <w:rFonts w:cs="Arial"/>
                <w:sz w:val="20"/>
                <w:szCs w:val="20"/>
              </w:rPr>
            </w:pPr>
            <w:r w:rsidRPr="006A5F4D">
              <w:rPr>
                <w:rFonts w:cs="Arial"/>
                <w:sz w:val="20"/>
                <w:szCs w:val="20"/>
              </w:rPr>
              <w:t xml:space="preserve">The minutes of the last AGM held on </w:t>
            </w:r>
            <w:r w:rsidR="000975F8">
              <w:rPr>
                <w:rFonts w:cs="Arial"/>
                <w:sz w:val="20"/>
                <w:szCs w:val="20"/>
              </w:rPr>
              <w:t xml:space="preserve">October </w:t>
            </w:r>
            <w:r w:rsidR="00F20BA9">
              <w:rPr>
                <w:rFonts w:cs="Arial"/>
                <w:sz w:val="20"/>
                <w:szCs w:val="20"/>
              </w:rPr>
              <w:t>18</w:t>
            </w:r>
            <w:r w:rsidR="00204EDF">
              <w:rPr>
                <w:rFonts w:cs="Arial"/>
                <w:sz w:val="20"/>
                <w:szCs w:val="20"/>
              </w:rPr>
              <w:t xml:space="preserve">, </w:t>
            </w:r>
            <w:r w:rsidRPr="006A5F4D">
              <w:rPr>
                <w:rFonts w:cs="Arial"/>
                <w:sz w:val="20"/>
                <w:szCs w:val="20"/>
              </w:rPr>
              <w:t>201</w:t>
            </w:r>
            <w:r w:rsidR="00F20BA9">
              <w:rPr>
                <w:rFonts w:cs="Arial"/>
                <w:sz w:val="20"/>
                <w:szCs w:val="20"/>
              </w:rPr>
              <w:t>7</w:t>
            </w:r>
            <w:r w:rsidRPr="006A5F4D">
              <w:rPr>
                <w:rFonts w:cs="Arial"/>
                <w:sz w:val="20"/>
                <w:szCs w:val="20"/>
              </w:rPr>
              <w:t xml:space="preserve"> previously approved as draft minutes at QTT meeting are now formally adopted as a true and accurate record.</w:t>
            </w:r>
          </w:p>
          <w:p w:rsidR="00B22B5E" w:rsidRPr="00C419CD" w:rsidRDefault="00793D46" w:rsidP="00B22B5E">
            <w:pPr>
              <w:ind w:left="360"/>
              <w:jc w:val="both"/>
              <w:rPr>
                <w:rFonts w:cs="Arial"/>
                <w:i/>
                <w:color w:val="0070C0"/>
                <w:sz w:val="20"/>
                <w:szCs w:val="20"/>
              </w:rPr>
            </w:pPr>
            <w:r w:rsidRPr="006A5F4D">
              <w:rPr>
                <w:rFonts w:cs="Arial"/>
                <w:i/>
                <w:sz w:val="20"/>
                <w:szCs w:val="20"/>
              </w:rPr>
              <w:t>Move</w:t>
            </w:r>
            <w:r w:rsidR="00F20BA9">
              <w:rPr>
                <w:rFonts w:cs="Arial"/>
                <w:i/>
                <w:sz w:val="20"/>
                <w:szCs w:val="20"/>
              </w:rPr>
              <w:t>:</w:t>
            </w:r>
            <w:r w:rsidRPr="006A5F4D">
              <w:rPr>
                <w:rFonts w:cs="Arial"/>
                <w:i/>
                <w:sz w:val="20"/>
                <w:szCs w:val="20"/>
              </w:rPr>
              <w:t xml:space="preserve">d </w:t>
            </w:r>
            <w:r w:rsidR="00F20BA9">
              <w:rPr>
                <w:rFonts w:cs="Arial"/>
                <w:i/>
                <w:sz w:val="20"/>
                <w:szCs w:val="20"/>
              </w:rPr>
              <w:t>Kerry Dunlop</w:t>
            </w:r>
            <w:r w:rsidR="00F60BDE" w:rsidRPr="00F60BDE">
              <w:rPr>
                <w:rFonts w:cs="Arial"/>
                <w:i/>
                <w:sz w:val="20"/>
                <w:szCs w:val="20"/>
              </w:rPr>
              <w:t xml:space="preserve"> </w:t>
            </w:r>
            <w:r w:rsidR="00FA65B1">
              <w:rPr>
                <w:rFonts w:cs="Arial"/>
                <w:i/>
                <w:sz w:val="20"/>
                <w:szCs w:val="20"/>
              </w:rPr>
              <w:t xml:space="preserve">/ </w:t>
            </w:r>
            <w:r w:rsidR="00F20BA9">
              <w:rPr>
                <w:rFonts w:cs="Arial"/>
                <w:i/>
                <w:sz w:val="20"/>
                <w:szCs w:val="20"/>
              </w:rPr>
              <w:t xml:space="preserve">Seconded: Eoin Edgar. All in favour. </w:t>
            </w:r>
          </w:p>
          <w:p w:rsidR="00793D46" w:rsidRPr="006A5F4D" w:rsidRDefault="00793D46" w:rsidP="00AF6293">
            <w:pPr>
              <w:pStyle w:val="ListParagraph"/>
              <w:ind w:left="360"/>
              <w:rPr>
                <w:b/>
                <w:sz w:val="20"/>
                <w:szCs w:val="20"/>
              </w:rPr>
            </w:pPr>
          </w:p>
        </w:tc>
      </w:tr>
      <w:tr w:rsidR="00793D46" w:rsidRPr="006A5F4D" w:rsidTr="00793D46">
        <w:tc>
          <w:tcPr>
            <w:tcW w:w="9180" w:type="dxa"/>
          </w:tcPr>
          <w:p w:rsidR="00793D46" w:rsidRPr="006A5F4D" w:rsidRDefault="00793D46" w:rsidP="00AF6293">
            <w:pPr>
              <w:pStyle w:val="ListParagraph"/>
              <w:numPr>
                <w:ilvl w:val="0"/>
                <w:numId w:val="1"/>
              </w:numPr>
              <w:rPr>
                <w:b/>
                <w:sz w:val="20"/>
                <w:szCs w:val="20"/>
              </w:rPr>
            </w:pPr>
            <w:r w:rsidRPr="006A5F4D">
              <w:rPr>
                <w:b/>
                <w:sz w:val="20"/>
                <w:szCs w:val="20"/>
              </w:rPr>
              <w:t>MATTERS ARISING FROM PREVIOUS MINUTES:</w:t>
            </w:r>
          </w:p>
          <w:p w:rsidR="00793D46" w:rsidRDefault="000975F8" w:rsidP="00AF6293">
            <w:pPr>
              <w:pStyle w:val="ListParagraph"/>
              <w:ind w:left="360"/>
              <w:rPr>
                <w:sz w:val="20"/>
                <w:szCs w:val="20"/>
              </w:rPr>
            </w:pPr>
            <w:r>
              <w:rPr>
                <w:sz w:val="20"/>
                <w:szCs w:val="20"/>
              </w:rPr>
              <w:t>No matters arising – all matters covered in CEO report</w:t>
            </w:r>
          </w:p>
          <w:p w:rsidR="00F60BDE" w:rsidRDefault="00F60BDE" w:rsidP="00AF6293">
            <w:pPr>
              <w:pStyle w:val="ListParagraph"/>
              <w:ind w:left="360"/>
              <w:rPr>
                <w:sz w:val="20"/>
                <w:szCs w:val="20"/>
              </w:rPr>
            </w:pPr>
          </w:p>
          <w:p w:rsidR="00F60BDE" w:rsidRPr="00F60BDE" w:rsidRDefault="00F60BDE" w:rsidP="00F60BDE">
            <w:pPr>
              <w:pStyle w:val="ListParagraph"/>
              <w:numPr>
                <w:ilvl w:val="0"/>
                <w:numId w:val="1"/>
              </w:numPr>
              <w:rPr>
                <w:b/>
                <w:sz w:val="20"/>
                <w:szCs w:val="20"/>
              </w:rPr>
            </w:pPr>
            <w:r w:rsidRPr="00F60BDE">
              <w:rPr>
                <w:b/>
                <w:sz w:val="20"/>
                <w:szCs w:val="20"/>
              </w:rPr>
              <w:t>CHAIRMAN’S REPORT:</w:t>
            </w:r>
          </w:p>
          <w:p w:rsidR="00F60BDE" w:rsidRPr="00F60BDE" w:rsidRDefault="00F60BDE" w:rsidP="00F60BDE">
            <w:pPr>
              <w:pStyle w:val="ListParagraph"/>
              <w:ind w:left="360"/>
              <w:rPr>
                <w:sz w:val="20"/>
                <w:szCs w:val="20"/>
              </w:rPr>
            </w:pPr>
          </w:p>
          <w:p w:rsidR="004E244D" w:rsidRPr="004E244D" w:rsidRDefault="004E244D" w:rsidP="004E244D">
            <w:pPr>
              <w:spacing w:after="230"/>
              <w:ind w:left="14" w:right="34"/>
              <w:rPr>
                <w:rFonts w:cstheme="minorHAnsi"/>
                <w:sz w:val="20"/>
                <w:szCs w:val="20"/>
              </w:rPr>
            </w:pPr>
            <w:r w:rsidRPr="004E244D">
              <w:rPr>
                <w:rFonts w:cstheme="minorHAnsi"/>
                <w:sz w:val="20"/>
                <w:szCs w:val="20"/>
              </w:rPr>
              <w:t>As Chairman of the Queenstown Trails Trust, it is my pleasure to provide our annual report.</w:t>
            </w:r>
          </w:p>
          <w:p w:rsidR="004E244D" w:rsidRPr="004E244D" w:rsidRDefault="004E244D" w:rsidP="004E244D">
            <w:pPr>
              <w:spacing w:after="273"/>
              <w:ind w:left="14" w:right="34"/>
              <w:rPr>
                <w:rFonts w:cstheme="minorHAnsi"/>
                <w:sz w:val="20"/>
                <w:szCs w:val="20"/>
              </w:rPr>
            </w:pPr>
            <w:r w:rsidRPr="004E244D">
              <w:rPr>
                <w:rFonts w:cstheme="minorHAnsi"/>
                <w:sz w:val="20"/>
                <w:szCs w:val="20"/>
              </w:rPr>
              <w:t xml:space="preserve">The Queenstown Trails Trust is in good shape, with an excellent </w:t>
            </w:r>
            <w:r>
              <w:rPr>
                <w:rFonts w:cstheme="minorHAnsi"/>
                <w:sz w:val="20"/>
                <w:szCs w:val="20"/>
              </w:rPr>
              <w:t xml:space="preserve"> </w:t>
            </w:r>
            <w:r w:rsidRPr="004E244D">
              <w:rPr>
                <w:rFonts w:cstheme="minorHAnsi"/>
                <w:sz w:val="20"/>
                <w:szCs w:val="20"/>
              </w:rPr>
              <w:t>CEO in Mark Williams and a strong set of diversified trustees.</w:t>
            </w:r>
          </w:p>
          <w:p w:rsidR="004E244D" w:rsidRPr="004E244D" w:rsidRDefault="004E244D" w:rsidP="004E244D">
            <w:pPr>
              <w:spacing w:after="273"/>
              <w:ind w:left="14" w:right="34"/>
              <w:rPr>
                <w:rFonts w:cstheme="minorHAnsi"/>
                <w:sz w:val="20"/>
                <w:szCs w:val="20"/>
              </w:rPr>
            </w:pPr>
            <w:r w:rsidRPr="004E244D">
              <w:rPr>
                <w:rFonts w:cstheme="minorHAnsi"/>
                <w:sz w:val="20"/>
                <w:szCs w:val="20"/>
              </w:rPr>
              <w:t>Supporting the CEO in a part time capacity is Ronnie Baker, who has done a great job covering Lou Vicente’s maternity leave, managing the Official Partners and Friends of the Trail program plus the web development and other special projects. This is leading to the QTT achieving its goals and delivering benefits to the community.</w:t>
            </w:r>
          </w:p>
          <w:p w:rsidR="004E244D" w:rsidRPr="004E244D" w:rsidRDefault="004E244D" w:rsidP="004E244D">
            <w:pPr>
              <w:spacing w:after="268"/>
              <w:ind w:left="14" w:right="34"/>
              <w:rPr>
                <w:rFonts w:cstheme="minorHAnsi"/>
                <w:sz w:val="20"/>
                <w:szCs w:val="20"/>
              </w:rPr>
            </w:pPr>
            <w:r w:rsidRPr="004E244D">
              <w:rPr>
                <w:rFonts w:cstheme="minorHAnsi"/>
                <w:sz w:val="20"/>
                <w:szCs w:val="20"/>
              </w:rPr>
              <w:t>As I stated last year with the current levels of urban growth in Queenstown, the role of the trails network has never been so important. I reiterate these trails are for families, residents and visitors, whether they choose to walk, run or cycle; It is all about recreation, healthy outdoor exercise and active commuting. Trails are for the benefit of everyone, from infants in push chairs to e-bikers taking their dogs for a run!</w:t>
            </w:r>
          </w:p>
          <w:p w:rsidR="004E244D" w:rsidRPr="004E244D" w:rsidRDefault="004E244D" w:rsidP="004E244D">
            <w:pPr>
              <w:spacing w:after="268"/>
              <w:ind w:left="14" w:right="34"/>
              <w:rPr>
                <w:rFonts w:cstheme="minorHAnsi"/>
                <w:sz w:val="20"/>
                <w:szCs w:val="20"/>
              </w:rPr>
            </w:pPr>
            <w:r w:rsidRPr="004E244D">
              <w:rPr>
                <w:rFonts w:cstheme="minorHAnsi"/>
                <w:sz w:val="20"/>
                <w:szCs w:val="20"/>
              </w:rPr>
              <w:t>Patronage of the trails is set to expand further with the evolution of the eBike, which will supercharge the cycling market and expand the demographic using the trails from young to old and fit to not so fit individuals. The eBike is also likely to have a positive effect on the commuting market, as locals seek out alternative and more active transport modes. This means more people on trails.</w:t>
            </w:r>
            <w:r>
              <w:rPr>
                <w:rFonts w:cstheme="minorHAnsi"/>
                <w:sz w:val="20"/>
                <w:szCs w:val="20"/>
              </w:rPr>
              <w:br/>
            </w:r>
          </w:p>
          <w:p w:rsidR="004E244D" w:rsidRPr="004E244D" w:rsidRDefault="004E244D" w:rsidP="004E244D">
            <w:pPr>
              <w:spacing w:after="245"/>
              <w:ind w:left="14" w:right="34"/>
              <w:rPr>
                <w:rFonts w:cstheme="minorHAnsi"/>
                <w:sz w:val="20"/>
                <w:szCs w:val="20"/>
              </w:rPr>
            </w:pPr>
            <w:r w:rsidRPr="004E244D">
              <w:rPr>
                <w:rFonts w:cstheme="minorHAnsi"/>
                <w:sz w:val="20"/>
                <w:szCs w:val="20"/>
              </w:rPr>
              <w:lastRenderedPageBreak/>
              <w:t>The Trust remains in a strong financial position, maintaining net assets of around $780,000, having spent $206,000 directly on trail development and maintenance in 2018, and raising $396,000 through donations, grants and event revenue. Willy (Mark Williams) will elaborate in detail about our trail achievements, plans and updates in his report which follows.</w:t>
            </w:r>
          </w:p>
          <w:p w:rsidR="004E244D" w:rsidRPr="004E244D" w:rsidRDefault="004E244D" w:rsidP="004E244D">
            <w:pPr>
              <w:ind w:right="34"/>
              <w:rPr>
                <w:rFonts w:cstheme="minorHAnsi"/>
                <w:sz w:val="20"/>
                <w:szCs w:val="20"/>
              </w:rPr>
            </w:pPr>
            <w:r w:rsidRPr="004E244D">
              <w:rPr>
                <w:rFonts w:cstheme="minorHAnsi"/>
                <w:sz w:val="20"/>
                <w:szCs w:val="20"/>
              </w:rPr>
              <w:t>The business of trail building is that we typically spend 80% of our efforts in seeking easements for the last 20% of our proposed trails; we get fantastic support from DOC and QLDC as well as many landowners, but often have hurdles to clear to achieve the entire trail easement; some land owners do not share our enthusiasm for trails which is their right and is respected by QTT, whilst developers might wish to negotiate planning benefits from QLDC in lieu of providing a trail easement.</w:t>
            </w:r>
          </w:p>
          <w:p w:rsidR="004E244D" w:rsidRPr="004E244D" w:rsidRDefault="004E244D" w:rsidP="004E244D">
            <w:pPr>
              <w:ind w:right="34"/>
              <w:rPr>
                <w:rFonts w:cstheme="minorHAnsi"/>
                <w:sz w:val="20"/>
                <w:szCs w:val="20"/>
              </w:rPr>
            </w:pPr>
          </w:p>
          <w:p w:rsidR="004E244D" w:rsidRPr="004E244D" w:rsidRDefault="004E244D" w:rsidP="004E244D">
            <w:pPr>
              <w:spacing w:after="273"/>
              <w:ind w:left="14" w:right="34"/>
              <w:rPr>
                <w:rFonts w:cstheme="minorHAnsi"/>
                <w:sz w:val="20"/>
                <w:szCs w:val="20"/>
              </w:rPr>
            </w:pPr>
            <w:r w:rsidRPr="004E244D">
              <w:rPr>
                <w:rFonts w:cstheme="minorHAnsi"/>
                <w:sz w:val="20"/>
                <w:szCs w:val="20"/>
              </w:rPr>
              <w:t>To implement trails we need all the easement links in the chain before we can then proceed to cobble together and leverage the funding; Willy must then navigate his way through a labyrinth of organizations and committees for planning and funding – all this before the consent process can begin and finally trail construction can start!</w:t>
            </w:r>
          </w:p>
          <w:p w:rsidR="004E244D" w:rsidRPr="004E244D" w:rsidRDefault="004E244D" w:rsidP="004E244D">
            <w:pPr>
              <w:rPr>
                <w:rFonts w:cstheme="minorHAnsi"/>
                <w:sz w:val="20"/>
                <w:szCs w:val="20"/>
              </w:rPr>
            </w:pPr>
            <w:r w:rsidRPr="004E244D">
              <w:rPr>
                <w:rFonts w:cstheme="minorHAnsi"/>
                <w:sz w:val="20"/>
                <w:szCs w:val="20"/>
              </w:rPr>
              <w:t>Despite our best efforts, we have so far been unsuccessful in gaining support from Ngai Tahu to permit access along the Western side of Lake Wakatipu from Elfin Bay to the Black Gorge, and potentially around the western side of the lake, but it remains a goal for the future and we are working on a solution to benefit all parties.</w:t>
            </w:r>
          </w:p>
          <w:p w:rsidR="004E244D" w:rsidRPr="004E244D" w:rsidRDefault="004E244D" w:rsidP="004E244D">
            <w:pPr>
              <w:rPr>
                <w:rFonts w:cstheme="minorHAnsi"/>
                <w:sz w:val="20"/>
                <w:szCs w:val="20"/>
              </w:rPr>
            </w:pPr>
          </w:p>
          <w:p w:rsidR="004E244D" w:rsidRPr="004E244D" w:rsidRDefault="004E244D" w:rsidP="004E244D">
            <w:pPr>
              <w:rPr>
                <w:rFonts w:cstheme="minorHAnsi"/>
                <w:sz w:val="20"/>
                <w:szCs w:val="20"/>
              </w:rPr>
            </w:pPr>
            <w:r w:rsidRPr="004E244D">
              <w:rPr>
                <w:rFonts w:cstheme="minorHAnsi"/>
                <w:sz w:val="20"/>
                <w:szCs w:val="20"/>
              </w:rPr>
              <w:t>Our plans for re-aligning the Queenstown Trail between Arrowtown and Tucker beach have more critical nerve areas for easements to deal with, always being respectful of privacy and mindful of the rights of individuals upon freehold land; We are working hard to achieve easements near the base of the Coronet Peak Road to complete the trail from Arrowtown to Arthurs Point and to link Arthurs Point down the Shotover River.</w:t>
            </w:r>
          </w:p>
          <w:p w:rsidR="004E244D" w:rsidRPr="004E244D" w:rsidRDefault="004E244D" w:rsidP="004E244D">
            <w:pPr>
              <w:rPr>
                <w:rFonts w:cstheme="minorHAnsi"/>
                <w:sz w:val="20"/>
                <w:szCs w:val="20"/>
              </w:rPr>
            </w:pPr>
            <w:r w:rsidRPr="004E244D">
              <w:rPr>
                <w:rFonts w:cstheme="minorHAnsi"/>
                <w:sz w:val="20"/>
                <w:szCs w:val="20"/>
              </w:rPr>
              <w:t>Another route which is high on our priority list is the Link from Jacks point and Hanley’s Farm down the valley to Frankton. This is especially important for school kids being given an option to ride to school from these growing communities, but difficulties gaining easements have unfortunately resulted in delays whilst we search out the next best alternative.</w:t>
            </w:r>
          </w:p>
          <w:p w:rsidR="004E244D" w:rsidRPr="004E244D" w:rsidRDefault="004E244D" w:rsidP="004E244D">
            <w:pPr>
              <w:rPr>
                <w:rFonts w:cstheme="minorHAnsi"/>
                <w:sz w:val="20"/>
                <w:szCs w:val="20"/>
              </w:rPr>
            </w:pPr>
          </w:p>
          <w:p w:rsidR="004E244D" w:rsidRPr="004E244D" w:rsidRDefault="004E244D" w:rsidP="004E244D">
            <w:pPr>
              <w:spacing w:after="276"/>
              <w:ind w:left="14" w:right="336"/>
              <w:rPr>
                <w:rFonts w:cstheme="minorHAnsi"/>
                <w:sz w:val="20"/>
                <w:szCs w:val="20"/>
              </w:rPr>
            </w:pPr>
            <w:r w:rsidRPr="004E244D">
              <w:rPr>
                <w:rFonts w:cstheme="minorHAnsi"/>
                <w:sz w:val="20"/>
                <w:szCs w:val="20"/>
              </w:rPr>
              <w:t>Looking ahead, Willy is charging forwards, seeking to forge the new trails as outlined in our 10-year plan. The QTT proactively strives to create the framework for an expanding network of trails as opportunities arise through planning applications. I am confident and hopeful we will negotiate the critical easements and urge everyone to be supportive in the community interest. The planned expenditure could be in the order of $10million in the next 2 years, subject to easements and funding, and this is NOT including the major investment planned by the Queenstown Central Lakes Network Trust connecting Gibbston to Cromwell, which could also include the potential to get a trail down the true right of the Kawarau from Boyd Road to Chard Farm plus a couple of bridges.</w:t>
            </w:r>
          </w:p>
          <w:p w:rsidR="004E244D" w:rsidRPr="004E244D" w:rsidRDefault="004E244D" w:rsidP="004E244D">
            <w:pPr>
              <w:spacing w:after="276"/>
              <w:ind w:left="14" w:right="336"/>
              <w:rPr>
                <w:rFonts w:cstheme="minorHAnsi"/>
                <w:sz w:val="20"/>
                <w:szCs w:val="20"/>
              </w:rPr>
            </w:pPr>
            <w:r w:rsidRPr="004E244D">
              <w:rPr>
                <w:rFonts w:cstheme="minorHAnsi"/>
                <w:sz w:val="20"/>
                <w:szCs w:val="20"/>
              </w:rPr>
              <w:t>We are becoming not just the trails trust but the "trails, bridges and tunnels" trust. The success of so many of our trails is about utilizing both sides of our rivers with a series of bridges to allow loops, and as a result I foresee a renewed emphasis upon fund raising for this infrastructure as we move to the establishment of new trails.</w:t>
            </w:r>
          </w:p>
          <w:p w:rsidR="004E244D" w:rsidRPr="004E244D" w:rsidRDefault="004E244D" w:rsidP="004E244D">
            <w:pPr>
              <w:ind w:right="34"/>
              <w:rPr>
                <w:rFonts w:cstheme="minorHAnsi"/>
                <w:sz w:val="20"/>
                <w:szCs w:val="20"/>
              </w:rPr>
            </w:pPr>
            <w:r w:rsidRPr="004E244D">
              <w:rPr>
                <w:rFonts w:cstheme="minorHAnsi"/>
                <w:sz w:val="20"/>
                <w:szCs w:val="20"/>
              </w:rPr>
              <w:t>QTT acknowledges fantastic support from all our Friends of the Trust and Official Partners and the empathy with which the community views tracks and trails.</w:t>
            </w:r>
          </w:p>
          <w:p w:rsidR="004E244D" w:rsidRPr="004E244D" w:rsidRDefault="004E244D" w:rsidP="004E244D">
            <w:pPr>
              <w:ind w:left="14" w:right="34"/>
              <w:rPr>
                <w:rFonts w:cstheme="minorHAnsi"/>
                <w:sz w:val="20"/>
                <w:szCs w:val="20"/>
              </w:rPr>
            </w:pPr>
            <w:r w:rsidRPr="004E244D">
              <w:rPr>
                <w:rFonts w:cstheme="minorHAnsi"/>
                <w:sz w:val="20"/>
                <w:szCs w:val="20"/>
              </w:rPr>
              <w:t>We value the special relationships with DOC and Soho Properties to support new trail initiatives and thank the QLDC for our ongoing $75,00</w:t>
            </w:r>
            <w:r>
              <w:rPr>
                <w:rFonts w:cstheme="minorHAnsi"/>
                <w:sz w:val="20"/>
                <w:szCs w:val="20"/>
              </w:rPr>
              <w:t>0</w:t>
            </w:r>
            <w:r w:rsidRPr="004E244D">
              <w:rPr>
                <w:rFonts w:cstheme="minorHAnsi"/>
                <w:sz w:val="20"/>
                <w:szCs w:val="20"/>
              </w:rPr>
              <w:t xml:space="preserve"> administration grant and continued close ties with the Parks and Reserves Team</w:t>
            </w:r>
            <w:r w:rsidRPr="004E244D">
              <w:rPr>
                <w:rFonts w:eastAsia="Times New Roman" w:cstheme="minorHAnsi"/>
                <w:sz w:val="20"/>
                <w:szCs w:val="20"/>
              </w:rPr>
              <w:t>.</w:t>
            </w:r>
          </w:p>
          <w:p w:rsidR="004E244D" w:rsidRPr="004E244D" w:rsidRDefault="004E244D" w:rsidP="004E244D">
            <w:pPr>
              <w:ind w:left="14" w:right="34"/>
              <w:rPr>
                <w:rFonts w:cstheme="minorHAnsi"/>
                <w:sz w:val="20"/>
                <w:szCs w:val="20"/>
              </w:rPr>
            </w:pPr>
            <w:r w:rsidRPr="004E244D">
              <w:rPr>
                <w:rFonts w:cstheme="minorHAnsi"/>
                <w:sz w:val="20"/>
                <w:szCs w:val="20"/>
              </w:rPr>
              <w:t>We must also thank various community charities and philanthropic individuals and landowners for their support</w:t>
            </w:r>
            <w:r>
              <w:rPr>
                <w:rFonts w:cstheme="minorHAnsi"/>
                <w:sz w:val="20"/>
                <w:szCs w:val="20"/>
              </w:rPr>
              <w:t>.</w:t>
            </w:r>
          </w:p>
          <w:p w:rsidR="004E244D" w:rsidRPr="004E244D" w:rsidRDefault="004E244D" w:rsidP="004E244D">
            <w:pPr>
              <w:ind w:right="34"/>
              <w:rPr>
                <w:rFonts w:cstheme="minorHAnsi"/>
                <w:sz w:val="20"/>
                <w:szCs w:val="20"/>
              </w:rPr>
            </w:pPr>
            <w:r w:rsidRPr="004E244D">
              <w:rPr>
                <w:rFonts w:cstheme="minorHAnsi"/>
                <w:sz w:val="20"/>
                <w:szCs w:val="20"/>
              </w:rPr>
              <w:t>Ironman continues to be a fantastic event partner for the Trust, which benefits greatly from funding streams around the Queenstown Marathon, Motatapu and Pioneer Events.</w:t>
            </w:r>
          </w:p>
          <w:p w:rsidR="004E244D" w:rsidRPr="004E244D" w:rsidRDefault="004E244D" w:rsidP="004E244D">
            <w:pPr>
              <w:ind w:left="14" w:right="34"/>
              <w:rPr>
                <w:rFonts w:cstheme="minorHAnsi"/>
                <w:sz w:val="20"/>
                <w:szCs w:val="20"/>
              </w:rPr>
            </w:pPr>
            <w:r w:rsidRPr="004E244D">
              <w:rPr>
                <w:rFonts w:cstheme="minorHAnsi"/>
                <w:sz w:val="20"/>
                <w:szCs w:val="20"/>
              </w:rPr>
              <w:t>QTT is also very thankful for the financial input from central government by way of New Zealand Cycle Trail Grants through MBIE.</w:t>
            </w:r>
          </w:p>
          <w:p w:rsidR="004E244D" w:rsidRPr="004E244D" w:rsidRDefault="004E244D" w:rsidP="004E244D">
            <w:pPr>
              <w:ind w:left="14" w:right="34"/>
              <w:rPr>
                <w:rFonts w:cstheme="minorHAnsi"/>
                <w:sz w:val="20"/>
                <w:szCs w:val="20"/>
              </w:rPr>
            </w:pPr>
          </w:p>
          <w:p w:rsidR="004E244D" w:rsidRPr="004E244D" w:rsidRDefault="004E244D" w:rsidP="004E244D">
            <w:pPr>
              <w:ind w:left="14" w:right="34"/>
              <w:rPr>
                <w:rFonts w:cstheme="minorHAnsi"/>
                <w:sz w:val="20"/>
                <w:szCs w:val="20"/>
              </w:rPr>
            </w:pPr>
          </w:p>
          <w:p w:rsidR="004E244D" w:rsidRPr="004E244D" w:rsidRDefault="004E244D" w:rsidP="004E244D">
            <w:pPr>
              <w:ind w:left="14" w:right="34"/>
              <w:rPr>
                <w:rFonts w:cstheme="minorHAnsi"/>
                <w:sz w:val="20"/>
                <w:szCs w:val="20"/>
              </w:rPr>
            </w:pPr>
            <w:r w:rsidRPr="004E244D">
              <w:rPr>
                <w:rFonts w:cstheme="minorHAnsi"/>
                <w:sz w:val="20"/>
                <w:szCs w:val="20"/>
              </w:rPr>
              <w:t>The QTT is privileged to have a formidable set of experienced and dedicated trustees. In June we accepted the resignation of Ken Swain who has faithfully served as a trustee for nearly 7 years. I wish to acknowledge the service of Ken Swain.</w:t>
            </w:r>
          </w:p>
          <w:p w:rsidR="004E244D" w:rsidRPr="004E244D" w:rsidRDefault="004E244D" w:rsidP="004E244D">
            <w:pPr>
              <w:ind w:left="14" w:right="34"/>
              <w:rPr>
                <w:rFonts w:cstheme="minorHAnsi"/>
                <w:sz w:val="20"/>
                <w:szCs w:val="20"/>
              </w:rPr>
            </w:pPr>
          </w:p>
          <w:p w:rsidR="004E244D" w:rsidRPr="004E244D" w:rsidRDefault="004E244D" w:rsidP="004E244D">
            <w:pPr>
              <w:ind w:left="14" w:right="34"/>
              <w:rPr>
                <w:rFonts w:cstheme="minorHAnsi"/>
                <w:sz w:val="20"/>
                <w:szCs w:val="20"/>
              </w:rPr>
            </w:pPr>
            <w:r w:rsidRPr="004E244D">
              <w:rPr>
                <w:rFonts w:cstheme="minorHAnsi"/>
                <w:sz w:val="20"/>
                <w:szCs w:val="20"/>
              </w:rPr>
              <w:t>After advertising and interviewing for new Trustees, we confirmed Warwick Goldsmith and Serena Glass, who bring experience and diversity to our board and compliment the skill sets of other trustees, including;</w:t>
            </w:r>
          </w:p>
          <w:p w:rsidR="004E244D" w:rsidRPr="004E244D" w:rsidRDefault="004E244D" w:rsidP="004E244D">
            <w:pPr>
              <w:ind w:left="14" w:right="34"/>
              <w:rPr>
                <w:rFonts w:cstheme="minorHAnsi"/>
                <w:sz w:val="20"/>
                <w:szCs w:val="20"/>
              </w:rPr>
            </w:pPr>
          </w:p>
          <w:p w:rsidR="004E244D" w:rsidRPr="004E244D" w:rsidRDefault="004E244D" w:rsidP="004E244D">
            <w:pPr>
              <w:ind w:left="14" w:right="34"/>
              <w:rPr>
                <w:rFonts w:cstheme="minorHAnsi"/>
                <w:sz w:val="20"/>
                <w:szCs w:val="20"/>
              </w:rPr>
            </w:pPr>
            <w:r w:rsidRPr="004E244D">
              <w:rPr>
                <w:rFonts w:cstheme="minorHAnsi"/>
                <w:sz w:val="20"/>
                <w:szCs w:val="20"/>
              </w:rPr>
              <w:t>Sir Eion Edgar, Patron</w:t>
            </w:r>
          </w:p>
          <w:p w:rsidR="004E244D" w:rsidRPr="004E244D" w:rsidRDefault="004E244D" w:rsidP="004E244D">
            <w:pPr>
              <w:ind w:left="14" w:right="34"/>
              <w:rPr>
                <w:rFonts w:cstheme="minorHAnsi"/>
                <w:sz w:val="20"/>
                <w:szCs w:val="20"/>
              </w:rPr>
            </w:pPr>
            <w:r w:rsidRPr="004E244D">
              <w:rPr>
                <w:rFonts w:cstheme="minorHAnsi"/>
                <w:sz w:val="20"/>
                <w:szCs w:val="20"/>
              </w:rPr>
              <w:t>Lindsay Williams, Deputy Chairman</w:t>
            </w:r>
          </w:p>
          <w:p w:rsidR="004E244D" w:rsidRPr="004E244D" w:rsidRDefault="004E244D" w:rsidP="004E244D">
            <w:pPr>
              <w:ind w:left="14" w:right="34"/>
              <w:rPr>
                <w:rFonts w:cstheme="minorHAnsi"/>
                <w:sz w:val="20"/>
                <w:szCs w:val="20"/>
              </w:rPr>
            </w:pPr>
            <w:r w:rsidRPr="004E244D">
              <w:rPr>
                <w:rFonts w:cstheme="minorHAnsi"/>
                <w:sz w:val="20"/>
                <w:szCs w:val="20"/>
              </w:rPr>
              <w:t>Britta Taylor</w:t>
            </w:r>
          </w:p>
          <w:p w:rsidR="004E244D" w:rsidRPr="004E244D" w:rsidRDefault="004E244D" w:rsidP="004E244D">
            <w:pPr>
              <w:ind w:left="14" w:right="34"/>
              <w:rPr>
                <w:rFonts w:cstheme="minorHAnsi"/>
                <w:sz w:val="20"/>
                <w:szCs w:val="20"/>
              </w:rPr>
            </w:pPr>
            <w:r w:rsidRPr="004E244D">
              <w:rPr>
                <w:rFonts w:cstheme="minorHAnsi"/>
                <w:sz w:val="20"/>
                <w:szCs w:val="20"/>
              </w:rPr>
              <w:t>John Edmonds</w:t>
            </w:r>
          </w:p>
          <w:p w:rsidR="004E244D" w:rsidRPr="004E244D" w:rsidRDefault="004E244D" w:rsidP="004E244D">
            <w:pPr>
              <w:ind w:left="14" w:right="34"/>
              <w:rPr>
                <w:rFonts w:cstheme="minorHAnsi"/>
                <w:sz w:val="20"/>
                <w:szCs w:val="20"/>
              </w:rPr>
            </w:pPr>
            <w:r w:rsidRPr="004E244D">
              <w:rPr>
                <w:rFonts w:cstheme="minorHAnsi"/>
                <w:sz w:val="20"/>
                <w:szCs w:val="20"/>
              </w:rPr>
              <w:t>Michael Walker</w:t>
            </w:r>
          </w:p>
          <w:p w:rsidR="004E244D" w:rsidRPr="004E244D" w:rsidRDefault="004E244D" w:rsidP="004E244D">
            <w:pPr>
              <w:ind w:left="14" w:right="34"/>
              <w:rPr>
                <w:rFonts w:cstheme="minorHAnsi"/>
                <w:sz w:val="20"/>
                <w:szCs w:val="20"/>
              </w:rPr>
            </w:pPr>
            <w:r w:rsidRPr="004E244D">
              <w:rPr>
                <w:rFonts w:cstheme="minorHAnsi"/>
                <w:sz w:val="20"/>
                <w:szCs w:val="20"/>
              </w:rPr>
              <w:t>Mark Townsley</w:t>
            </w:r>
          </w:p>
          <w:p w:rsidR="004E244D" w:rsidRPr="004E244D" w:rsidRDefault="004E244D" w:rsidP="004E244D">
            <w:pPr>
              <w:ind w:left="14" w:right="34"/>
              <w:rPr>
                <w:rFonts w:cstheme="minorHAnsi"/>
                <w:sz w:val="20"/>
                <w:szCs w:val="20"/>
              </w:rPr>
            </w:pPr>
            <w:r w:rsidRPr="004E244D">
              <w:rPr>
                <w:rFonts w:cstheme="minorHAnsi"/>
                <w:sz w:val="20"/>
                <w:szCs w:val="20"/>
              </w:rPr>
              <w:t>Warwick Goldsmith</w:t>
            </w:r>
          </w:p>
          <w:p w:rsidR="004E244D" w:rsidRPr="004E244D" w:rsidRDefault="004E244D" w:rsidP="004E244D">
            <w:pPr>
              <w:ind w:left="14" w:right="34"/>
              <w:rPr>
                <w:rFonts w:cstheme="minorHAnsi"/>
                <w:sz w:val="20"/>
                <w:szCs w:val="20"/>
              </w:rPr>
            </w:pPr>
            <w:r w:rsidRPr="004E244D">
              <w:rPr>
                <w:rFonts w:cstheme="minorHAnsi"/>
                <w:sz w:val="20"/>
                <w:szCs w:val="20"/>
              </w:rPr>
              <w:t>Sarena Glass</w:t>
            </w:r>
          </w:p>
          <w:p w:rsidR="004E244D" w:rsidRPr="004E244D" w:rsidRDefault="004E244D" w:rsidP="004E244D">
            <w:pPr>
              <w:ind w:left="14" w:right="34"/>
              <w:rPr>
                <w:rFonts w:cstheme="minorHAnsi"/>
                <w:sz w:val="20"/>
                <w:szCs w:val="20"/>
              </w:rPr>
            </w:pPr>
            <w:r w:rsidRPr="004E244D">
              <w:rPr>
                <w:rFonts w:cstheme="minorHAnsi"/>
                <w:sz w:val="20"/>
                <w:szCs w:val="20"/>
              </w:rPr>
              <w:t>Geoff Owen, Dept of Conservation</w:t>
            </w:r>
          </w:p>
          <w:p w:rsidR="004E244D" w:rsidRPr="004E244D" w:rsidRDefault="004E244D" w:rsidP="004E244D">
            <w:pPr>
              <w:ind w:left="14" w:right="34"/>
              <w:rPr>
                <w:rFonts w:cstheme="minorHAnsi"/>
                <w:sz w:val="20"/>
                <w:szCs w:val="20"/>
              </w:rPr>
            </w:pPr>
            <w:r w:rsidRPr="004E244D">
              <w:rPr>
                <w:rFonts w:cstheme="minorHAnsi"/>
                <w:sz w:val="20"/>
                <w:szCs w:val="20"/>
              </w:rPr>
              <w:t>Alexa Forbes, QLDC</w:t>
            </w:r>
          </w:p>
          <w:p w:rsidR="004E244D" w:rsidRPr="004E244D" w:rsidRDefault="004E244D" w:rsidP="004E244D">
            <w:pPr>
              <w:ind w:left="14" w:right="34"/>
              <w:rPr>
                <w:rFonts w:cstheme="minorHAnsi"/>
                <w:sz w:val="20"/>
                <w:szCs w:val="20"/>
              </w:rPr>
            </w:pPr>
          </w:p>
          <w:p w:rsidR="004E244D" w:rsidRPr="004E244D" w:rsidRDefault="004E244D" w:rsidP="004E244D">
            <w:pPr>
              <w:ind w:left="14" w:right="34"/>
              <w:rPr>
                <w:rFonts w:cstheme="minorHAnsi"/>
                <w:sz w:val="20"/>
                <w:szCs w:val="20"/>
              </w:rPr>
            </w:pPr>
            <w:r w:rsidRPr="004E244D">
              <w:rPr>
                <w:rFonts w:cstheme="minorHAnsi"/>
                <w:sz w:val="20"/>
                <w:szCs w:val="20"/>
              </w:rPr>
              <w:t>I value their selflessly volunteered governance and input on all range of committees.</w:t>
            </w:r>
          </w:p>
          <w:p w:rsidR="004E244D" w:rsidRPr="004E244D" w:rsidRDefault="004E244D" w:rsidP="004E244D">
            <w:pPr>
              <w:ind w:left="14" w:right="34"/>
              <w:rPr>
                <w:rFonts w:cstheme="minorHAnsi"/>
                <w:sz w:val="20"/>
                <w:szCs w:val="20"/>
              </w:rPr>
            </w:pPr>
          </w:p>
          <w:p w:rsidR="004E244D" w:rsidRPr="004E244D" w:rsidRDefault="004E244D" w:rsidP="004E244D">
            <w:pPr>
              <w:ind w:left="14" w:right="34"/>
              <w:rPr>
                <w:rFonts w:cstheme="minorHAnsi"/>
                <w:sz w:val="20"/>
                <w:szCs w:val="20"/>
              </w:rPr>
            </w:pPr>
            <w:r w:rsidRPr="004E244D">
              <w:rPr>
                <w:rFonts w:cstheme="minorHAnsi"/>
                <w:sz w:val="20"/>
                <w:szCs w:val="20"/>
              </w:rPr>
              <w:t>I also want to note how fortunate the QTT is to have the service of Mark Williams, who heads this organisation with such a passion and drive, leading to results.</w:t>
            </w:r>
          </w:p>
          <w:p w:rsidR="00F60BDE" w:rsidRPr="00F60BDE" w:rsidRDefault="00F60BDE" w:rsidP="00F60BDE">
            <w:pPr>
              <w:pStyle w:val="ListParagraph"/>
              <w:ind w:left="360"/>
              <w:rPr>
                <w:sz w:val="20"/>
                <w:szCs w:val="20"/>
              </w:rPr>
            </w:pPr>
          </w:p>
          <w:p w:rsidR="00F60BDE" w:rsidRPr="00F60BDE" w:rsidRDefault="00F60BDE" w:rsidP="00F60BDE">
            <w:pPr>
              <w:pStyle w:val="ListParagraph"/>
              <w:ind w:left="360"/>
              <w:rPr>
                <w:sz w:val="20"/>
                <w:szCs w:val="20"/>
              </w:rPr>
            </w:pPr>
            <w:r w:rsidRPr="00F60BDE">
              <w:rPr>
                <w:sz w:val="20"/>
                <w:szCs w:val="20"/>
              </w:rPr>
              <w:t>Tony McQuilkin</w:t>
            </w:r>
          </w:p>
          <w:p w:rsidR="00F60BDE" w:rsidRPr="00F60BDE" w:rsidRDefault="00F60BDE" w:rsidP="00F60BDE">
            <w:pPr>
              <w:pStyle w:val="ListParagraph"/>
              <w:ind w:left="360"/>
              <w:rPr>
                <w:sz w:val="20"/>
                <w:szCs w:val="20"/>
              </w:rPr>
            </w:pPr>
            <w:r w:rsidRPr="00F60BDE">
              <w:rPr>
                <w:sz w:val="20"/>
                <w:szCs w:val="20"/>
              </w:rPr>
              <w:t>Chairman – Queenstown Trails Trust</w:t>
            </w:r>
          </w:p>
          <w:p w:rsidR="00F60BDE" w:rsidRPr="006A5F4D" w:rsidRDefault="00F20BA9" w:rsidP="00F60BDE">
            <w:pPr>
              <w:pStyle w:val="ListParagraph"/>
              <w:ind w:left="360"/>
              <w:rPr>
                <w:sz w:val="20"/>
                <w:szCs w:val="20"/>
              </w:rPr>
            </w:pPr>
            <w:r>
              <w:rPr>
                <w:sz w:val="20"/>
                <w:szCs w:val="20"/>
              </w:rPr>
              <w:t>17 Oct 2018</w:t>
            </w:r>
          </w:p>
          <w:p w:rsidR="00793D46" w:rsidRPr="006A5F4D" w:rsidRDefault="00793D46" w:rsidP="00AF6293">
            <w:pPr>
              <w:pStyle w:val="ListParagraph"/>
              <w:ind w:left="360"/>
              <w:rPr>
                <w:b/>
                <w:sz w:val="20"/>
                <w:szCs w:val="20"/>
              </w:rPr>
            </w:pPr>
          </w:p>
        </w:tc>
      </w:tr>
      <w:tr w:rsidR="00793D46" w:rsidRPr="006A5F4D" w:rsidTr="00793D46">
        <w:tc>
          <w:tcPr>
            <w:tcW w:w="9180" w:type="dxa"/>
          </w:tcPr>
          <w:p w:rsidR="00BC1B25" w:rsidRPr="006A5F4D" w:rsidRDefault="00BC1B25" w:rsidP="00BC1B25">
            <w:pPr>
              <w:rPr>
                <w:b/>
                <w:sz w:val="20"/>
                <w:szCs w:val="20"/>
              </w:rPr>
            </w:pPr>
          </w:p>
        </w:tc>
      </w:tr>
      <w:tr w:rsidR="00793D46" w:rsidRPr="006A5F4D" w:rsidTr="00793D46">
        <w:tc>
          <w:tcPr>
            <w:tcW w:w="9180" w:type="dxa"/>
          </w:tcPr>
          <w:p w:rsidR="00793D46" w:rsidRPr="006A5F4D" w:rsidRDefault="00793D46" w:rsidP="00F60BDE">
            <w:pPr>
              <w:rPr>
                <w:b/>
                <w:sz w:val="20"/>
                <w:szCs w:val="20"/>
              </w:rPr>
            </w:pPr>
          </w:p>
        </w:tc>
      </w:tr>
      <w:tr w:rsidR="00793D46" w:rsidRPr="006A5F4D" w:rsidTr="00793D46">
        <w:tc>
          <w:tcPr>
            <w:tcW w:w="9180" w:type="dxa"/>
          </w:tcPr>
          <w:p w:rsidR="00BC1B25" w:rsidRPr="00BC1B25" w:rsidRDefault="00BC1B25" w:rsidP="00F60BDE">
            <w:pPr>
              <w:rPr>
                <w:rFonts w:cstheme="minorHAnsi"/>
                <w:b/>
                <w:sz w:val="20"/>
                <w:szCs w:val="20"/>
              </w:rPr>
            </w:pPr>
          </w:p>
        </w:tc>
      </w:tr>
      <w:tr w:rsidR="00CC068E" w:rsidRPr="00B22B5E" w:rsidTr="00793D46">
        <w:tc>
          <w:tcPr>
            <w:tcW w:w="9180" w:type="dxa"/>
          </w:tcPr>
          <w:p w:rsidR="00CC068E" w:rsidRPr="00FA65B1" w:rsidRDefault="00CC068E" w:rsidP="009D4EAA">
            <w:pPr>
              <w:pStyle w:val="ListParagraph"/>
              <w:numPr>
                <w:ilvl w:val="0"/>
                <w:numId w:val="1"/>
              </w:numPr>
              <w:rPr>
                <w:rFonts w:cstheme="minorHAnsi"/>
                <w:b/>
                <w:sz w:val="20"/>
                <w:szCs w:val="20"/>
              </w:rPr>
            </w:pPr>
            <w:r w:rsidRPr="00FA65B1">
              <w:rPr>
                <w:rFonts w:cstheme="minorHAnsi"/>
                <w:b/>
                <w:sz w:val="20"/>
                <w:szCs w:val="20"/>
              </w:rPr>
              <w:t>CEO REPORT</w:t>
            </w:r>
          </w:p>
          <w:p w:rsidR="00653926" w:rsidRPr="00CA2442" w:rsidRDefault="00653926" w:rsidP="008B203F">
            <w:pPr>
              <w:pStyle w:val="ListParagraph"/>
              <w:ind w:left="0"/>
              <w:rPr>
                <w:rFonts w:cstheme="minorHAnsi"/>
                <w:color w:val="FF0000"/>
                <w:sz w:val="20"/>
                <w:szCs w:val="20"/>
              </w:rPr>
            </w:pPr>
            <w:r w:rsidRPr="00CA2442">
              <w:rPr>
                <w:rFonts w:cstheme="minorHAnsi"/>
                <w:color w:val="FF0000"/>
                <w:sz w:val="20"/>
                <w:szCs w:val="20"/>
              </w:rPr>
              <w:t xml:space="preserve">The CEO’s Report was read in conjunction with a PowerPoint presentation.  </w:t>
            </w:r>
          </w:p>
          <w:p w:rsidR="00653926" w:rsidRPr="00CA2442" w:rsidRDefault="00653926" w:rsidP="00653926">
            <w:pPr>
              <w:ind w:left="360"/>
              <w:rPr>
                <w:rFonts w:cstheme="minorHAnsi"/>
                <w:color w:val="FF0000"/>
                <w:sz w:val="20"/>
                <w:szCs w:val="20"/>
              </w:rPr>
            </w:pPr>
          </w:p>
          <w:p w:rsidR="004E244D" w:rsidRPr="004E244D" w:rsidRDefault="004E244D" w:rsidP="004E244D">
            <w:pPr>
              <w:rPr>
                <w:rFonts w:cstheme="minorHAnsi"/>
                <w:sz w:val="20"/>
                <w:szCs w:val="20"/>
              </w:rPr>
            </w:pPr>
            <w:r w:rsidRPr="004E244D">
              <w:rPr>
                <w:rFonts w:cstheme="minorHAnsi"/>
                <w:sz w:val="20"/>
                <w:szCs w:val="20"/>
              </w:rPr>
              <w:t>Welcome to the 2018 AGM of the Queenstown Trails Trust.</w:t>
            </w:r>
            <w:r>
              <w:rPr>
                <w:rFonts w:cstheme="minorHAnsi"/>
                <w:sz w:val="20"/>
                <w:szCs w:val="20"/>
              </w:rPr>
              <w:br/>
            </w:r>
          </w:p>
          <w:p w:rsidR="004E244D" w:rsidRPr="004E244D" w:rsidRDefault="004E244D" w:rsidP="004E244D">
            <w:pPr>
              <w:rPr>
                <w:rFonts w:cstheme="minorHAnsi"/>
                <w:color w:val="1D2129"/>
                <w:sz w:val="20"/>
                <w:szCs w:val="20"/>
                <w:shd w:val="clear" w:color="auto" w:fill="FFFFFF"/>
              </w:rPr>
            </w:pPr>
            <w:r w:rsidRPr="004E244D">
              <w:rPr>
                <w:rFonts w:cstheme="minorHAnsi"/>
                <w:color w:val="1D2129"/>
                <w:sz w:val="20"/>
                <w:szCs w:val="20"/>
                <w:shd w:val="clear" w:color="auto" w:fill="FFFFFF"/>
              </w:rPr>
              <w:t>It’s been a big year for us at the Queenstown Trails Trust; time is moving fast, and we are making good progress on several smaller projects which we identified in the Trusts 10yr plan - but that is just scratching the surface, and it</w:t>
            </w:r>
            <w:r>
              <w:rPr>
                <w:rFonts w:cstheme="minorHAnsi"/>
                <w:color w:val="1D2129"/>
                <w:sz w:val="20"/>
                <w:szCs w:val="20"/>
                <w:shd w:val="clear" w:color="auto" w:fill="FFFFFF"/>
              </w:rPr>
              <w:t>’</w:t>
            </w:r>
            <w:r w:rsidRPr="004E244D">
              <w:rPr>
                <w:rFonts w:cstheme="minorHAnsi"/>
                <w:color w:val="1D2129"/>
                <w:sz w:val="20"/>
                <w:szCs w:val="20"/>
                <w:shd w:val="clear" w:color="auto" w:fill="FFFFFF"/>
              </w:rPr>
              <w:t>s great to see such fantastic community support through our Friends of the Trust campaign for the bigger picture plans to enhance our network.</w:t>
            </w:r>
            <w:r>
              <w:rPr>
                <w:rFonts w:cstheme="minorHAnsi"/>
                <w:color w:val="1D2129"/>
                <w:sz w:val="20"/>
                <w:szCs w:val="20"/>
                <w:shd w:val="clear" w:color="auto" w:fill="FFFFFF"/>
              </w:rPr>
              <w:br/>
            </w:r>
          </w:p>
          <w:p w:rsidR="004E244D" w:rsidRPr="004E244D" w:rsidRDefault="004E244D" w:rsidP="004E244D">
            <w:pPr>
              <w:rPr>
                <w:rFonts w:cstheme="minorHAnsi"/>
                <w:color w:val="1D2129"/>
                <w:sz w:val="20"/>
                <w:szCs w:val="20"/>
                <w:shd w:val="clear" w:color="auto" w:fill="FFFFFF"/>
              </w:rPr>
            </w:pPr>
            <w:r w:rsidRPr="004E244D">
              <w:rPr>
                <w:rFonts w:cstheme="minorHAnsi"/>
                <w:color w:val="1D2129"/>
                <w:sz w:val="20"/>
                <w:szCs w:val="20"/>
                <w:shd w:val="clear" w:color="auto" w:fill="FFFFFF"/>
              </w:rPr>
              <w:t>We have advanced our Business Case for the major realignment to link Arrowtown to Arthurs Point and onwards to Tucker Beach for funding approval and are finding good support from QLDC who are working concurrently on the ‘Active Transport Network Business Case’. This will also include trails from the growing communities of Lake Hayes Estate and Shotover Country, along the true right of the Kawarau and linking with a commuter trail from Jacks Point and Hanley’s farm to cross the river at Boyd Road.</w:t>
            </w:r>
            <w:r>
              <w:rPr>
                <w:rFonts w:cstheme="minorHAnsi"/>
                <w:color w:val="1D2129"/>
                <w:sz w:val="20"/>
                <w:szCs w:val="20"/>
                <w:shd w:val="clear" w:color="auto" w:fill="FFFFFF"/>
              </w:rPr>
              <w:br/>
            </w:r>
          </w:p>
          <w:p w:rsidR="004E244D" w:rsidRDefault="004E244D" w:rsidP="004E244D">
            <w:pPr>
              <w:rPr>
                <w:rFonts w:cstheme="minorHAnsi"/>
                <w:sz w:val="20"/>
                <w:szCs w:val="20"/>
              </w:rPr>
            </w:pPr>
            <w:r w:rsidRPr="004E244D">
              <w:rPr>
                <w:rFonts w:cstheme="minorHAnsi"/>
                <w:color w:val="1D2129"/>
                <w:sz w:val="20"/>
                <w:szCs w:val="20"/>
                <w:shd w:val="clear" w:color="auto" w:fill="FFFFFF"/>
              </w:rPr>
              <w:t xml:space="preserve">We aim to have tunnels and bridges, singletrack and commuter trails, routes for kids to cycle to school safely, or off-road connections to your favourite MTB trails; a </w:t>
            </w:r>
            <w:r w:rsidRPr="004E244D">
              <w:rPr>
                <w:rFonts w:cstheme="minorHAnsi"/>
                <w:sz w:val="20"/>
                <w:szCs w:val="20"/>
              </w:rPr>
              <w:t xml:space="preserve">network which serves commuters and students with a safe and integrated transport method as well as a readily accessible recreational opportunity for both residents and tourists alike. </w:t>
            </w:r>
            <w:r>
              <w:rPr>
                <w:rFonts w:cstheme="minorHAnsi"/>
                <w:sz w:val="20"/>
                <w:szCs w:val="20"/>
              </w:rPr>
              <w:br/>
            </w:r>
          </w:p>
          <w:p w:rsidR="004E244D" w:rsidRDefault="004E244D" w:rsidP="004E244D">
            <w:pPr>
              <w:rPr>
                <w:rFonts w:cstheme="minorHAnsi"/>
                <w:sz w:val="20"/>
                <w:szCs w:val="20"/>
              </w:rPr>
            </w:pPr>
          </w:p>
          <w:p w:rsidR="004E244D" w:rsidRDefault="004E244D" w:rsidP="004E244D">
            <w:pPr>
              <w:rPr>
                <w:rFonts w:cstheme="minorHAnsi"/>
                <w:sz w:val="20"/>
                <w:szCs w:val="20"/>
              </w:rPr>
            </w:pPr>
          </w:p>
          <w:p w:rsidR="004E244D" w:rsidRDefault="004E244D" w:rsidP="004E244D">
            <w:pPr>
              <w:rPr>
                <w:rFonts w:cstheme="minorHAnsi"/>
                <w:sz w:val="20"/>
                <w:szCs w:val="20"/>
              </w:rPr>
            </w:pPr>
          </w:p>
          <w:p w:rsidR="004E244D" w:rsidRPr="004E244D" w:rsidRDefault="004E244D" w:rsidP="004E244D">
            <w:pPr>
              <w:rPr>
                <w:rFonts w:cstheme="minorHAnsi"/>
                <w:sz w:val="20"/>
                <w:szCs w:val="20"/>
              </w:rPr>
            </w:pPr>
          </w:p>
          <w:p w:rsidR="004E244D" w:rsidRPr="004E244D" w:rsidRDefault="004E244D" w:rsidP="004E244D">
            <w:pPr>
              <w:rPr>
                <w:rFonts w:cstheme="minorHAnsi"/>
                <w:sz w:val="20"/>
                <w:szCs w:val="20"/>
              </w:rPr>
            </w:pPr>
            <w:r w:rsidRPr="004E244D">
              <w:rPr>
                <w:rFonts w:cstheme="minorHAnsi"/>
                <w:sz w:val="20"/>
                <w:szCs w:val="20"/>
              </w:rPr>
              <w:lastRenderedPageBreak/>
              <w:t>Despite the endless planning and negotiating, we are pleased to be able to report that some awesome trail construction has taken place in the last 12 months;</w:t>
            </w:r>
          </w:p>
          <w:p w:rsidR="004E244D" w:rsidRPr="004E244D" w:rsidRDefault="004E244D" w:rsidP="004E244D">
            <w:pPr>
              <w:rPr>
                <w:rFonts w:cstheme="minorHAnsi"/>
                <w:sz w:val="20"/>
                <w:szCs w:val="20"/>
              </w:rPr>
            </w:pP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Tucker Beach Trail</w:t>
            </w:r>
            <w:r w:rsidRPr="004E244D">
              <w:rPr>
                <w:rFonts w:cstheme="minorHAnsi"/>
                <w:sz w:val="20"/>
                <w:szCs w:val="20"/>
              </w:rPr>
              <w:t xml:space="preserve"> – Constructed by the Rotary Club of Queenstown and supported by QTT, this new trail from the Old Lower Shotover Bridge to the Wildlife Management Reserve is now complete and provides a lovely grade 2 meander beside the Shotover River with stunning views to Coronet Peak. Plans to enhance the exit to Tucker Beach Road and link with an improved gradient trail over Hansen Road are underway.</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Shotover Delta</w:t>
            </w:r>
            <w:r w:rsidRPr="004E244D">
              <w:rPr>
                <w:rFonts w:cstheme="minorHAnsi"/>
                <w:sz w:val="20"/>
                <w:szCs w:val="20"/>
              </w:rPr>
              <w:t xml:space="preserve"> – After some prolonged negotiations to satisfy H&amp;S requirements, a new section of trail behind the gravel pits beside the Shotover River provides a significantly improved trail experience and removes the hazard of sharing the delta Road with heavy trucks. </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Domain Road/Lower Shotover Road</w:t>
            </w:r>
            <w:r w:rsidRPr="004E244D">
              <w:rPr>
                <w:rFonts w:cstheme="minorHAnsi"/>
                <w:sz w:val="20"/>
                <w:szCs w:val="20"/>
              </w:rPr>
              <w:t xml:space="preserve"> – New trails in the road reserves linking Slopehill Road to Domain Road through Hawthorne Estate have resulted in improved safety and wayfinding on an increasing</w:t>
            </w:r>
            <w:r>
              <w:rPr>
                <w:rFonts w:cstheme="minorHAnsi"/>
                <w:sz w:val="20"/>
                <w:szCs w:val="20"/>
              </w:rPr>
              <w:t>ly busy stretch of local road</w:t>
            </w:r>
            <w:r w:rsidRPr="004E244D">
              <w:rPr>
                <w:rFonts w:cstheme="minorHAnsi"/>
                <w:sz w:val="20"/>
                <w:szCs w:val="20"/>
              </w:rPr>
              <w:t xml:space="preserve">; also benefitting the local horse-riding community who we have worked with closely on several recent projects. </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Arrow River Bridges Safety Barrier</w:t>
            </w:r>
            <w:r w:rsidRPr="004E244D">
              <w:rPr>
                <w:rFonts w:cstheme="minorHAnsi"/>
                <w:sz w:val="20"/>
                <w:szCs w:val="20"/>
              </w:rPr>
              <w:t xml:space="preserve"> – After the recognition of a ‘fall from height’ hazard along a section of the Arrow River Bridges Trail, we engaged Fulton Hogan to install a safety barrier along a bluff section above the river; for other sites recognized as having a fall hazard, we hope to mitigate the risk with selective planting in conjunction with WRT</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Kawarau Falls</w:t>
            </w:r>
            <w:r w:rsidRPr="004E244D">
              <w:rPr>
                <w:rFonts w:cstheme="minorHAnsi"/>
                <w:sz w:val="20"/>
                <w:szCs w:val="20"/>
              </w:rPr>
              <w:t xml:space="preserve"> - QTT lobbied NZTA hard to ensure that we achieved a direct connection from the Twin Rivers Trail to the new underpass at K Falls linking to the historic bridge. It has finally been agreed that NZTA will form the ramp into the K Falls Scenic Reserve, and QTT have cleared a route and have contractors developing the trail as we speak. Further downstream we are also working with Remarkables Park t</w:t>
            </w:r>
            <w:r>
              <w:rPr>
                <w:rFonts w:cstheme="minorHAnsi"/>
                <w:sz w:val="20"/>
                <w:szCs w:val="20"/>
              </w:rPr>
              <w:t>o complete the link to the High S</w:t>
            </w:r>
            <w:r w:rsidRPr="004E244D">
              <w:rPr>
                <w:rFonts w:cstheme="minorHAnsi"/>
                <w:sz w:val="20"/>
                <w:szCs w:val="20"/>
              </w:rPr>
              <w:t>chool which QTT secured an easement for earlier in the year, as well as a link to Hawthorne Drive via the upper Kawarau Terrace</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Coronet Loop</w:t>
            </w:r>
            <w:r w:rsidRPr="004E244D">
              <w:rPr>
                <w:rFonts w:cstheme="minorHAnsi"/>
                <w:sz w:val="20"/>
                <w:szCs w:val="20"/>
              </w:rPr>
              <w:t xml:space="preserve"> – with enormous thanks to Soho Properties and QEII, Stage 1 (water race) is virtually complete, linking Rude Rock carpark to Slip Saddle. Unfortunately, with a wet winter there has been some slip damage, and we need to fix that before the trail can open for the summer. Once complete, we can begin scoping to look at the route through Deep Creek and through to 8 Mile Creek back to Arrowtown. This will be an amazing asset for the Queenstown trail scene.</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 xml:space="preserve">Lower Shotover Trail </w:t>
            </w:r>
            <w:r w:rsidRPr="004E244D">
              <w:rPr>
                <w:rFonts w:cstheme="minorHAnsi"/>
                <w:sz w:val="20"/>
                <w:szCs w:val="20"/>
              </w:rPr>
              <w:t>– With support from DoC and the Lower Shotover Conservation Trust, we have opened a route linking Littles Road to the Old Lower Shotover Bridge along the true left of the Shotover. It’s a very scenic trail offering a completely new perspective on the basin and will form part of the link from Arthurs point to Tucker Beach with the addition of a suspension bridge.</w:t>
            </w:r>
          </w:p>
          <w:p w:rsidR="004E244D" w:rsidRPr="004E244D" w:rsidRDefault="004E244D" w:rsidP="004E244D">
            <w:pPr>
              <w:pStyle w:val="ListParagraph"/>
              <w:numPr>
                <w:ilvl w:val="0"/>
                <w:numId w:val="10"/>
              </w:numPr>
              <w:rPr>
                <w:rFonts w:cstheme="minorHAnsi"/>
                <w:sz w:val="20"/>
                <w:szCs w:val="20"/>
              </w:rPr>
            </w:pPr>
            <w:r w:rsidRPr="004E244D">
              <w:rPr>
                <w:rFonts w:cstheme="minorHAnsi"/>
                <w:b/>
                <w:sz w:val="20"/>
                <w:szCs w:val="20"/>
              </w:rPr>
              <w:t xml:space="preserve">Mt Beetham Summit Trail </w:t>
            </w:r>
            <w:r w:rsidRPr="004E244D">
              <w:rPr>
                <w:rFonts w:cstheme="minorHAnsi"/>
                <w:sz w:val="20"/>
                <w:szCs w:val="20"/>
              </w:rPr>
              <w:t>– A new poled walking route from the top of Tobins Track and cresting the summit of Mt Beetham for stunning views of the basin.</w:t>
            </w:r>
          </w:p>
          <w:p w:rsidR="004E244D" w:rsidRPr="004E244D" w:rsidRDefault="004E244D" w:rsidP="004E244D">
            <w:pPr>
              <w:rPr>
                <w:rFonts w:cstheme="minorHAnsi"/>
                <w:sz w:val="20"/>
                <w:szCs w:val="20"/>
              </w:rPr>
            </w:pPr>
          </w:p>
          <w:p w:rsidR="004E244D" w:rsidRPr="004E244D" w:rsidRDefault="004E244D" w:rsidP="004E244D">
            <w:pPr>
              <w:rPr>
                <w:rFonts w:cstheme="minorHAnsi"/>
                <w:sz w:val="20"/>
                <w:szCs w:val="20"/>
              </w:rPr>
            </w:pPr>
            <w:r w:rsidRPr="004E244D">
              <w:rPr>
                <w:rFonts w:cstheme="minorHAnsi"/>
                <w:sz w:val="20"/>
                <w:szCs w:val="20"/>
              </w:rPr>
              <w:t>As well as getting our hands dirty out building trails, we have also been busy at our desks. I have been very fortunate to have the help of Ronnie Baker during Lou’s maternity leave, who has been invaluable as we completed the massive job of a major signage overhaul. One of the biggest issues we faced on our trails (as identified from trail user survey) was inconsistent wayfinding. We hope to have fixed that with a colour-coded system of directions and mapping, including distance markers along the trail. This system will be consistent with new maps being developed as part of our long-overdue web re-design, which I am pleased to report is finally ready for testing.</w:t>
            </w:r>
            <w:r>
              <w:rPr>
                <w:rFonts w:cstheme="minorHAnsi"/>
                <w:sz w:val="20"/>
                <w:szCs w:val="20"/>
              </w:rPr>
              <w:br/>
            </w:r>
          </w:p>
          <w:p w:rsidR="004E244D" w:rsidRPr="004E244D" w:rsidRDefault="004E244D" w:rsidP="004E244D">
            <w:pPr>
              <w:rPr>
                <w:rFonts w:cstheme="minorHAnsi"/>
                <w:sz w:val="20"/>
                <w:szCs w:val="20"/>
              </w:rPr>
            </w:pPr>
            <w:r w:rsidRPr="004E244D">
              <w:rPr>
                <w:rFonts w:cstheme="minorHAnsi"/>
                <w:sz w:val="20"/>
                <w:szCs w:val="20"/>
              </w:rPr>
              <w:t>Through the new website, we also want to encourage more feedback about the Queenstown Trail. To be eligible for further NZCT funding for the Great Ride, we are obliged to complete up to 300 Trail User surveys annually, so spread the word and fill one in yourself. This allows MBIE to assess the economic impact of government investment in the trail, which, along with new automated trail counters shows the Queenstown Trail to be one of the most popular Great Rides in the country, with over 340,000 journeys annually and an estimated spend of $141m</w:t>
            </w:r>
            <w:r>
              <w:rPr>
                <w:rFonts w:cstheme="minorHAnsi"/>
                <w:sz w:val="20"/>
                <w:szCs w:val="20"/>
              </w:rPr>
              <w:t>.</w:t>
            </w:r>
          </w:p>
          <w:p w:rsidR="004E244D" w:rsidRPr="004E244D" w:rsidRDefault="004E244D" w:rsidP="004E244D">
            <w:pPr>
              <w:rPr>
                <w:rFonts w:cstheme="minorHAnsi"/>
                <w:sz w:val="20"/>
                <w:szCs w:val="20"/>
              </w:rPr>
            </w:pPr>
          </w:p>
          <w:p w:rsidR="004E244D" w:rsidRPr="004E244D" w:rsidRDefault="004E244D" w:rsidP="004E244D">
            <w:pPr>
              <w:rPr>
                <w:rFonts w:cstheme="minorHAnsi"/>
                <w:sz w:val="20"/>
                <w:szCs w:val="20"/>
              </w:rPr>
            </w:pPr>
            <w:r w:rsidRPr="004E244D">
              <w:rPr>
                <w:rFonts w:cstheme="minorHAnsi"/>
                <w:sz w:val="20"/>
                <w:szCs w:val="20"/>
              </w:rPr>
              <w:t xml:space="preserve">Once again, the Trust has benefitted greatly ($72,865 before Pioneer 2018) from being the chosen charity for the fantastic events staged by event partner Ironman. In return for generous donations from each entry to the Queenstown Marathon, Motatapu and Pioneer MTB events, the Trails Trust engages with our Friends of the Trust to mass an army of fantastic event volunteers, who are instrumental in the successful staging of the </w:t>
            </w:r>
            <w:r w:rsidRPr="004E244D">
              <w:rPr>
                <w:rFonts w:cstheme="minorHAnsi"/>
                <w:sz w:val="20"/>
                <w:szCs w:val="20"/>
              </w:rPr>
              <w:lastRenderedPageBreak/>
              <w:t xml:space="preserve">events. We have also worked closely with Ironman to enhance the courses and establish new routes, which in turn leads to new opportunities for future events. </w:t>
            </w:r>
          </w:p>
          <w:p w:rsidR="004E244D" w:rsidRPr="004E244D" w:rsidRDefault="004E244D" w:rsidP="004E244D">
            <w:pPr>
              <w:rPr>
                <w:rFonts w:cstheme="minorHAnsi"/>
                <w:sz w:val="20"/>
                <w:szCs w:val="20"/>
              </w:rPr>
            </w:pPr>
            <w:r w:rsidRPr="004E244D">
              <w:rPr>
                <w:rFonts w:cstheme="minorHAnsi"/>
                <w:sz w:val="20"/>
                <w:szCs w:val="20"/>
              </w:rPr>
              <w:t>We must also thank QLDC for their ongoing support via the annual administration grant, and we are working closely with the both Infrastructure and Parks and Reserves teams to provide healthier, more active travel solutions for our community. There is considerable overlap between the aims of Councils Active Transport Business case and our realignment proposal, which is good news from a funding perspective.</w:t>
            </w:r>
          </w:p>
          <w:p w:rsidR="004E244D" w:rsidRPr="004E244D" w:rsidRDefault="004E244D" w:rsidP="004E244D">
            <w:pPr>
              <w:rPr>
                <w:rFonts w:cstheme="minorHAnsi"/>
                <w:sz w:val="20"/>
                <w:szCs w:val="20"/>
              </w:rPr>
            </w:pPr>
            <w:r w:rsidRPr="004E244D">
              <w:rPr>
                <w:rFonts w:cstheme="minorHAnsi"/>
                <w:sz w:val="20"/>
                <w:szCs w:val="20"/>
              </w:rPr>
              <w:t>Many more people and organisations deserve our thanks for their ongoing support and stewardship of the trails; all our Official Partners, The Queenstown Pedallers, Soho Properties, RPL, Vodafone, Heartland Ricoh and McCulloch and Partners. The trail building contractors from Elevate and Wilsons, and the project management team from Opus have also done a fantastic job.</w:t>
            </w:r>
            <w:r>
              <w:rPr>
                <w:rFonts w:cstheme="minorHAnsi"/>
                <w:sz w:val="20"/>
                <w:szCs w:val="20"/>
              </w:rPr>
              <w:br/>
            </w:r>
          </w:p>
          <w:p w:rsidR="004E244D" w:rsidRPr="004E244D" w:rsidRDefault="004E244D" w:rsidP="004E244D">
            <w:pPr>
              <w:rPr>
                <w:rFonts w:cstheme="minorHAnsi"/>
                <w:sz w:val="20"/>
                <w:szCs w:val="20"/>
              </w:rPr>
            </w:pPr>
            <w:r w:rsidRPr="004E244D">
              <w:rPr>
                <w:rFonts w:cstheme="minorHAnsi"/>
                <w:sz w:val="20"/>
                <w:szCs w:val="20"/>
              </w:rPr>
              <w:t>A personal thanks is also due from me to the board for their volunteered time, advice and support on everything we embark upon. This is a fantastic team of people who guide the Trust on everything we achieve.</w:t>
            </w:r>
          </w:p>
          <w:p w:rsidR="004E244D" w:rsidRPr="004E244D" w:rsidRDefault="004E244D" w:rsidP="004E244D">
            <w:pPr>
              <w:rPr>
                <w:rFonts w:cstheme="minorHAnsi"/>
                <w:sz w:val="20"/>
                <w:szCs w:val="20"/>
              </w:rPr>
            </w:pPr>
            <w:r w:rsidRPr="004E244D">
              <w:rPr>
                <w:rFonts w:cstheme="minorHAnsi"/>
                <w:sz w:val="20"/>
                <w:szCs w:val="20"/>
              </w:rPr>
              <w:t>But most of all, the biggest thanks must go to our community. I was stoked to see the support we received in our annual Friends of the Trust campaign this year, and it</w:t>
            </w:r>
            <w:r>
              <w:rPr>
                <w:rFonts w:cstheme="minorHAnsi"/>
                <w:sz w:val="20"/>
                <w:szCs w:val="20"/>
              </w:rPr>
              <w:t>’</w:t>
            </w:r>
            <w:r w:rsidRPr="004E244D">
              <w:rPr>
                <w:rFonts w:cstheme="minorHAnsi"/>
                <w:sz w:val="20"/>
                <w:szCs w:val="20"/>
              </w:rPr>
              <w:t>s really re-assuring to know that our community values the work we are doing to provide both recreational and commuting opportunities on trails within easy reach of your homes. We all made a lifestyle choice to live here, and I hope that the Queenstown Trails Trust is enhancing that choice.</w:t>
            </w:r>
            <w:r>
              <w:rPr>
                <w:rFonts w:cstheme="minorHAnsi"/>
                <w:sz w:val="20"/>
                <w:szCs w:val="20"/>
              </w:rPr>
              <w:br/>
            </w:r>
          </w:p>
          <w:p w:rsidR="00F60BDE" w:rsidRDefault="00F60BDE" w:rsidP="00FA65B1">
            <w:pPr>
              <w:rPr>
                <w:rFonts w:cstheme="minorHAnsi"/>
                <w:sz w:val="20"/>
                <w:szCs w:val="20"/>
              </w:rPr>
            </w:pPr>
          </w:p>
          <w:p w:rsidR="00F60BDE" w:rsidRPr="00F60BDE" w:rsidRDefault="00F60BDE" w:rsidP="00F60BDE">
            <w:pPr>
              <w:pStyle w:val="ListParagraph"/>
              <w:numPr>
                <w:ilvl w:val="0"/>
                <w:numId w:val="1"/>
              </w:numPr>
              <w:rPr>
                <w:rFonts w:cstheme="minorHAnsi"/>
                <w:b/>
                <w:sz w:val="20"/>
                <w:szCs w:val="20"/>
              </w:rPr>
            </w:pPr>
            <w:r w:rsidRPr="00F60BDE">
              <w:rPr>
                <w:rFonts w:cstheme="minorHAnsi"/>
                <w:b/>
                <w:sz w:val="20"/>
                <w:szCs w:val="20"/>
              </w:rPr>
              <w:t>FINANCIAL REPORTS:</w:t>
            </w:r>
          </w:p>
          <w:p w:rsidR="00002B74" w:rsidRPr="008D1F1C" w:rsidRDefault="00F128CF" w:rsidP="00F60BDE">
            <w:pPr>
              <w:rPr>
                <w:rFonts w:cstheme="minorHAnsi"/>
                <w:sz w:val="20"/>
                <w:szCs w:val="20"/>
              </w:rPr>
            </w:pPr>
            <w:r w:rsidRPr="00AA612B">
              <w:rPr>
                <w:rFonts w:cstheme="minorHAnsi"/>
                <w:sz w:val="20"/>
                <w:szCs w:val="20"/>
              </w:rPr>
              <w:t>MDW - CEO</w:t>
            </w:r>
            <w:r w:rsidR="00F60BDE" w:rsidRPr="00AA612B">
              <w:rPr>
                <w:rFonts w:cstheme="minorHAnsi"/>
                <w:sz w:val="20"/>
                <w:szCs w:val="20"/>
              </w:rPr>
              <w:t xml:space="preserve"> presented the financial statements f</w:t>
            </w:r>
            <w:r w:rsidRPr="00AA612B">
              <w:rPr>
                <w:rFonts w:cstheme="minorHAnsi"/>
                <w:sz w:val="20"/>
                <w:szCs w:val="20"/>
              </w:rPr>
              <w:t>or the year ending June</w:t>
            </w:r>
            <w:r w:rsidR="001450EC" w:rsidRPr="00AA612B">
              <w:rPr>
                <w:rFonts w:cstheme="minorHAnsi"/>
                <w:sz w:val="20"/>
                <w:szCs w:val="20"/>
              </w:rPr>
              <w:t xml:space="preserve"> 30, 2018</w:t>
            </w:r>
            <w:r w:rsidR="00F60BDE" w:rsidRPr="00AA612B">
              <w:rPr>
                <w:rFonts w:cstheme="minorHAnsi"/>
                <w:sz w:val="20"/>
                <w:szCs w:val="20"/>
              </w:rPr>
              <w:t>.</w:t>
            </w:r>
            <w:r w:rsidR="00F60BDE" w:rsidRPr="008D1F1C">
              <w:rPr>
                <w:rFonts w:cstheme="minorHAnsi"/>
                <w:sz w:val="20"/>
                <w:szCs w:val="20"/>
              </w:rPr>
              <w:t xml:space="preserve"> </w:t>
            </w:r>
            <w:r w:rsidRPr="008D1F1C">
              <w:rPr>
                <w:rFonts w:cstheme="minorHAnsi"/>
                <w:color w:val="FF0000"/>
                <w:sz w:val="20"/>
                <w:szCs w:val="20"/>
              </w:rPr>
              <w:t xml:space="preserve">Income received from grants is </w:t>
            </w:r>
            <w:r w:rsidR="008D1F1C">
              <w:rPr>
                <w:rFonts w:cstheme="minorHAnsi"/>
                <w:color w:val="FF0000"/>
                <w:sz w:val="20"/>
                <w:szCs w:val="20"/>
              </w:rPr>
              <w:t>down</w:t>
            </w:r>
            <w:r w:rsidRPr="008D1F1C">
              <w:rPr>
                <w:rFonts w:cstheme="minorHAnsi"/>
                <w:color w:val="FF0000"/>
                <w:sz w:val="20"/>
                <w:szCs w:val="20"/>
              </w:rPr>
              <w:t xml:space="preserve"> $200k from the previous </w:t>
            </w:r>
            <w:r w:rsidR="00002B74" w:rsidRPr="008D1F1C">
              <w:rPr>
                <w:rFonts w:cstheme="minorHAnsi"/>
                <w:color w:val="FF0000"/>
                <w:sz w:val="20"/>
                <w:szCs w:val="20"/>
              </w:rPr>
              <w:t>year;</w:t>
            </w:r>
            <w:r w:rsidRPr="008D1F1C">
              <w:rPr>
                <w:rFonts w:cstheme="minorHAnsi"/>
                <w:color w:val="FF0000"/>
                <w:sz w:val="20"/>
                <w:szCs w:val="20"/>
              </w:rPr>
              <w:t xml:space="preserve"> this is due to successful MBIE funding applications. </w:t>
            </w:r>
            <w:r w:rsidR="00AA612B" w:rsidRPr="008D1F1C">
              <w:rPr>
                <w:rFonts w:cstheme="minorHAnsi"/>
                <w:sz w:val="20"/>
                <w:szCs w:val="20"/>
              </w:rPr>
              <w:t>The Trust</w:t>
            </w:r>
            <w:r w:rsidR="008D1F1C" w:rsidRPr="008D1F1C">
              <w:rPr>
                <w:rFonts w:cstheme="minorHAnsi"/>
                <w:sz w:val="20"/>
                <w:szCs w:val="20"/>
              </w:rPr>
              <w:t xml:space="preserve"> </w:t>
            </w:r>
            <w:r w:rsidR="00AA612B" w:rsidRPr="008D1F1C">
              <w:rPr>
                <w:rFonts w:cstheme="minorHAnsi"/>
                <w:sz w:val="20"/>
                <w:szCs w:val="20"/>
              </w:rPr>
              <w:t>received</w:t>
            </w:r>
            <w:r w:rsidRPr="008D1F1C">
              <w:rPr>
                <w:rFonts w:cstheme="minorHAnsi"/>
                <w:sz w:val="20"/>
                <w:szCs w:val="20"/>
              </w:rPr>
              <w:t xml:space="preserve"> a significant </w:t>
            </w:r>
            <w:r w:rsidR="00AA612B" w:rsidRPr="008D1F1C">
              <w:rPr>
                <w:rFonts w:cstheme="minorHAnsi"/>
                <w:sz w:val="20"/>
                <w:szCs w:val="20"/>
              </w:rPr>
              <w:t>donation</w:t>
            </w:r>
            <w:r w:rsidRPr="008D1F1C">
              <w:rPr>
                <w:rFonts w:cstheme="minorHAnsi"/>
                <w:sz w:val="20"/>
                <w:szCs w:val="20"/>
              </w:rPr>
              <w:t xml:space="preserve"> </w:t>
            </w:r>
            <w:r w:rsidR="00AA612B" w:rsidRPr="008D1F1C">
              <w:rPr>
                <w:rFonts w:cstheme="minorHAnsi"/>
                <w:sz w:val="20"/>
                <w:szCs w:val="20"/>
              </w:rPr>
              <w:t xml:space="preserve">from IronMan </w:t>
            </w:r>
            <w:r w:rsidR="008D1F1C">
              <w:rPr>
                <w:rFonts w:cstheme="minorHAnsi"/>
                <w:sz w:val="20"/>
                <w:szCs w:val="20"/>
              </w:rPr>
              <w:t>via the</w:t>
            </w:r>
            <w:r w:rsidR="00F5559A">
              <w:rPr>
                <w:rFonts w:cstheme="minorHAnsi"/>
                <w:sz w:val="20"/>
                <w:szCs w:val="20"/>
              </w:rPr>
              <w:t xml:space="preserve"> events the Trust </w:t>
            </w:r>
            <w:r w:rsidR="008D1F1C" w:rsidRPr="008D1F1C">
              <w:rPr>
                <w:rFonts w:cstheme="minorHAnsi"/>
                <w:sz w:val="20"/>
                <w:szCs w:val="20"/>
              </w:rPr>
              <w:t>are the chosen charity for</w:t>
            </w:r>
            <w:r w:rsidRPr="008D1F1C">
              <w:rPr>
                <w:rFonts w:cstheme="minorHAnsi"/>
                <w:sz w:val="20"/>
                <w:szCs w:val="20"/>
              </w:rPr>
              <w:t>.</w:t>
            </w:r>
            <w:r w:rsidR="008D1F1C" w:rsidRPr="008D1F1C">
              <w:rPr>
                <w:rFonts w:cstheme="minorHAnsi"/>
                <w:sz w:val="20"/>
                <w:szCs w:val="20"/>
              </w:rPr>
              <w:t xml:space="preserve"> The Trust saw an </w:t>
            </w:r>
            <w:r w:rsidR="00002B74" w:rsidRPr="008D1F1C">
              <w:rPr>
                <w:rFonts w:cstheme="minorHAnsi"/>
                <w:sz w:val="20"/>
                <w:szCs w:val="20"/>
              </w:rPr>
              <w:t>increase in Friends of the Trust donations via the annu</w:t>
            </w:r>
            <w:r w:rsidR="008D1F1C" w:rsidRPr="008D1F1C">
              <w:rPr>
                <w:rFonts w:cstheme="minorHAnsi"/>
                <w:sz w:val="20"/>
                <w:szCs w:val="20"/>
              </w:rPr>
              <w:t>al appeal in June</w:t>
            </w:r>
            <w:r w:rsidR="00CC19AA" w:rsidRPr="008D1F1C">
              <w:rPr>
                <w:rFonts w:cstheme="minorHAnsi"/>
                <w:sz w:val="20"/>
                <w:szCs w:val="20"/>
              </w:rPr>
              <w:t xml:space="preserve"> with</w:t>
            </w:r>
            <w:r w:rsidR="008D1F1C" w:rsidRPr="008D1F1C">
              <w:rPr>
                <w:rFonts w:cstheme="minorHAnsi"/>
                <w:sz w:val="20"/>
                <w:szCs w:val="20"/>
              </w:rPr>
              <w:t xml:space="preserve"> over</w:t>
            </w:r>
            <w:r w:rsidR="00002B74" w:rsidRPr="008D1F1C">
              <w:rPr>
                <w:rFonts w:cstheme="minorHAnsi"/>
                <w:sz w:val="20"/>
                <w:szCs w:val="20"/>
              </w:rPr>
              <w:t xml:space="preserve"> $</w:t>
            </w:r>
            <w:r w:rsidR="008D1F1C" w:rsidRPr="008D1F1C">
              <w:rPr>
                <w:rFonts w:cstheme="minorHAnsi"/>
                <w:sz w:val="20"/>
                <w:szCs w:val="20"/>
              </w:rPr>
              <w:t xml:space="preserve">48,000 </w:t>
            </w:r>
            <w:r w:rsidR="00002B74" w:rsidRPr="008D1F1C">
              <w:rPr>
                <w:rFonts w:cstheme="minorHAnsi"/>
                <w:sz w:val="20"/>
                <w:szCs w:val="20"/>
              </w:rPr>
              <w:t xml:space="preserve"> generated through a </w:t>
            </w:r>
            <w:r w:rsidR="008D1F1C">
              <w:rPr>
                <w:rFonts w:cstheme="minorHAnsi"/>
                <w:sz w:val="20"/>
                <w:szCs w:val="20"/>
              </w:rPr>
              <w:t>marketing</w:t>
            </w:r>
            <w:r w:rsidR="00002B74" w:rsidRPr="008D1F1C">
              <w:rPr>
                <w:rFonts w:cstheme="minorHAnsi"/>
                <w:sz w:val="20"/>
                <w:szCs w:val="20"/>
              </w:rPr>
              <w:t xml:space="preserve"> campaign</w:t>
            </w:r>
            <w:r w:rsidR="008D1F1C">
              <w:rPr>
                <w:rFonts w:cstheme="minorHAnsi"/>
                <w:sz w:val="20"/>
                <w:szCs w:val="20"/>
              </w:rPr>
              <w:t xml:space="preserve">. </w:t>
            </w:r>
            <w:r w:rsidR="008D1F1C" w:rsidRPr="008D1F1C">
              <w:rPr>
                <w:rFonts w:cstheme="minorHAnsi"/>
                <w:sz w:val="20"/>
                <w:szCs w:val="20"/>
              </w:rPr>
              <w:t xml:space="preserve"> </w:t>
            </w:r>
          </w:p>
          <w:p w:rsidR="008D1F1C" w:rsidRPr="008D1F1C" w:rsidRDefault="008D1F1C" w:rsidP="00F60BDE">
            <w:pPr>
              <w:rPr>
                <w:rFonts w:cstheme="minorHAnsi"/>
                <w:sz w:val="20"/>
                <w:szCs w:val="20"/>
              </w:rPr>
            </w:pPr>
            <w:bookmarkStart w:id="0" w:name="_GoBack"/>
            <w:bookmarkEnd w:id="0"/>
          </w:p>
          <w:p w:rsidR="00002B74" w:rsidRPr="00CA2442" w:rsidRDefault="00002B74" w:rsidP="00F60BDE">
            <w:pPr>
              <w:rPr>
                <w:rFonts w:cstheme="minorHAnsi"/>
                <w:color w:val="FF0000"/>
                <w:sz w:val="20"/>
                <w:szCs w:val="20"/>
              </w:rPr>
            </w:pPr>
            <w:r w:rsidRPr="008D1F1C">
              <w:rPr>
                <w:rFonts w:cstheme="minorHAnsi"/>
                <w:sz w:val="20"/>
                <w:szCs w:val="20"/>
              </w:rPr>
              <w:t xml:space="preserve">The financial position of the Trust is very strong and this is a great comfort to trustees and the Trust has no debt owed. </w:t>
            </w:r>
            <w:r w:rsidRPr="00616290">
              <w:rPr>
                <w:rFonts w:cstheme="minorHAnsi"/>
                <w:sz w:val="20"/>
                <w:szCs w:val="20"/>
              </w:rPr>
              <w:t>Collectively the Trust has $200k in a call account for the day to day operational costs and Half a million in term deposits earning interest, this is used to leverage funds from MBIE and other funding bodies as they usually will only pay 50% towards a successful funding application</w:t>
            </w:r>
            <w:r w:rsidR="00F60BDE" w:rsidRPr="00616290">
              <w:rPr>
                <w:rFonts w:cstheme="minorHAnsi"/>
                <w:sz w:val="20"/>
                <w:szCs w:val="20"/>
              </w:rPr>
              <w:t xml:space="preserve">. </w:t>
            </w:r>
          </w:p>
          <w:p w:rsidR="00002B74" w:rsidRDefault="00002B74" w:rsidP="00F60BDE">
            <w:pPr>
              <w:rPr>
                <w:rFonts w:cstheme="minorHAnsi"/>
                <w:sz w:val="20"/>
                <w:szCs w:val="20"/>
              </w:rPr>
            </w:pPr>
          </w:p>
          <w:p w:rsidR="00F60BDE" w:rsidRPr="00E24DE6" w:rsidRDefault="00002B74" w:rsidP="00F60BDE">
            <w:pPr>
              <w:rPr>
                <w:rFonts w:cstheme="minorHAnsi"/>
                <w:i/>
                <w:sz w:val="20"/>
                <w:szCs w:val="20"/>
              </w:rPr>
            </w:pPr>
            <w:r w:rsidRPr="00E24DE6">
              <w:rPr>
                <w:rFonts w:cstheme="minorHAnsi"/>
                <w:i/>
                <w:sz w:val="20"/>
                <w:szCs w:val="20"/>
              </w:rPr>
              <w:t>MDW</w:t>
            </w:r>
            <w:r w:rsidR="00F60BDE" w:rsidRPr="00E24DE6">
              <w:rPr>
                <w:rFonts w:cstheme="minorHAnsi"/>
                <w:i/>
                <w:sz w:val="20"/>
                <w:szCs w:val="20"/>
              </w:rPr>
              <w:t xml:space="preserve"> advised the financials have been signed off b</w:t>
            </w:r>
            <w:r w:rsidR="00CA2442">
              <w:rPr>
                <w:rFonts w:cstheme="minorHAnsi"/>
                <w:i/>
                <w:sz w:val="20"/>
                <w:szCs w:val="20"/>
              </w:rPr>
              <w:t xml:space="preserve">y the QTT Chairman and trustees </w:t>
            </w:r>
            <w:r w:rsidR="00F60BDE" w:rsidRPr="00E24DE6">
              <w:rPr>
                <w:rFonts w:cstheme="minorHAnsi"/>
                <w:i/>
                <w:sz w:val="20"/>
                <w:szCs w:val="20"/>
              </w:rPr>
              <w:t>and accounts have been duly rev</w:t>
            </w:r>
            <w:r w:rsidR="001D5A8D">
              <w:rPr>
                <w:rFonts w:cstheme="minorHAnsi"/>
                <w:i/>
                <w:sz w:val="20"/>
                <w:szCs w:val="20"/>
              </w:rPr>
              <w:t>iewed by KPMG of Christchurch. There were n</w:t>
            </w:r>
            <w:r w:rsidR="00F60BDE" w:rsidRPr="00E24DE6">
              <w:rPr>
                <w:rFonts w:cstheme="minorHAnsi"/>
                <w:i/>
                <w:sz w:val="20"/>
                <w:szCs w:val="20"/>
              </w:rPr>
              <w:t>o questions from attendees.</w:t>
            </w:r>
          </w:p>
          <w:p w:rsidR="00F60BDE" w:rsidRPr="00E24DE6" w:rsidRDefault="00CA2442" w:rsidP="00F60BDE">
            <w:pPr>
              <w:rPr>
                <w:rFonts w:cstheme="minorHAnsi"/>
                <w:i/>
                <w:sz w:val="20"/>
                <w:szCs w:val="20"/>
              </w:rPr>
            </w:pPr>
            <w:r>
              <w:rPr>
                <w:rFonts w:cstheme="minorHAnsi"/>
                <w:i/>
                <w:sz w:val="20"/>
                <w:szCs w:val="20"/>
              </w:rPr>
              <w:t>Moved</w:t>
            </w:r>
            <w:r w:rsidR="00B152CE">
              <w:rPr>
                <w:rFonts w:cstheme="minorHAnsi"/>
                <w:i/>
                <w:sz w:val="20"/>
                <w:szCs w:val="20"/>
              </w:rPr>
              <w:t>: Michael</w:t>
            </w:r>
            <w:r>
              <w:rPr>
                <w:rFonts w:cstheme="minorHAnsi"/>
                <w:i/>
                <w:sz w:val="20"/>
                <w:szCs w:val="20"/>
              </w:rPr>
              <w:t xml:space="preserve"> Walker </w:t>
            </w:r>
            <w:r w:rsidR="00F60BDE" w:rsidRPr="00E24DE6">
              <w:rPr>
                <w:rFonts w:cstheme="minorHAnsi"/>
                <w:i/>
                <w:sz w:val="20"/>
                <w:szCs w:val="20"/>
              </w:rPr>
              <w:t xml:space="preserve">/ </w:t>
            </w:r>
            <w:r>
              <w:rPr>
                <w:rFonts w:cstheme="minorHAnsi"/>
                <w:i/>
                <w:sz w:val="20"/>
                <w:szCs w:val="20"/>
              </w:rPr>
              <w:t>Seconded: Lindsay Williams. All in favour.</w:t>
            </w:r>
          </w:p>
          <w:p w:rsidR="00F60BDE" w:rsidRPr="00F60BDE" w:rsidRDefault="00F60BDE" w:rsidP="00F60BDE">
            <w:pPr>
              <w:rPr>
                <w:rFonts w:cstheme="minorHAnsi"/>
                <w:b/>
                <w:sz w:val="20"/>
                <w:szCs w:val="20"/>
              </w:rPr>
            </w:pPr>
          </w:p>
          <w:p w:rsidR="00F60BDE" w:rsidRPr="00F60BDE" w:rsidRDefault="00F60BDE" w:rsidP="00F60BDE">
            <w:pPr>
              <w:pStyle w:val="ListParagraph"/>
              <w:numPr>
                <w:ilvl w:val="0"/>
                <w:numId w:val="1"/>
              </w:numPr>
              <w:rPr>
                <w:rFonts w:cstheme="minorHAnsi"/>
                <w:b/>
                <w:sz w:val="20"/>
                <w:szCs w:val="20"/>
              </w:rPr>
            </w:pPr>
            <w:r w:rsidRPr="00F60BDE">
              <w:rPr>
                <w:rFonts w:cstheme="minorHAnsi"/>
                <w:b/>
                <w:sz w:val="20"/>
                <w:szCs w:val="20"/>
              </w:rPr>
              <w:t>CONFIRMATION OF AUDITORS:</w:t>
            </w:r>
          </w:p>
          <w:p w:rsidR="00E24DE6" w:rsidRDefault="00F60BDE" w:rsidP="00F60BDE">
            <w:pPr>
              <w:rPr>
                <w:rFonts w:cstheme="minorHAnsi"/>
                <w:sz w:val="20"/>
                <w:szCs w:val="20"/>
              </w:rPr>
            </w:pPr>
            <w:r w:rsidRPr="00002B74">
              <w:rPr>
                <w:rFonts w:cstheme="minorHAnsi"/>
                <w:sz w:val="20"/>
                <w:szCs w:val="20"/>
              </w:rPr>
              <w:t xml:space="preserve">Trustees to appoint KPMG of Christchurch to review QTT’s financial accounts.  </w:t>
            </w:r>
          </w:p>
          <w:p w:rsidR="00E24DE6" w:rsidRDefault="00E24DE6" w:rsidP="00F60BDE">
            <w:pPr>
              <w:rPr>
                <w:rFonts w:cstheme="minorHAnsi"/>
                <w:sz w:val="20"/>
                <w:szCs w:val="20"/>
              </w:rPr>
            </w:pPr>
          </w:p>
          <w:p w:rsidR="00F60BDE" w:rsidRPr="00E24DE6" w:rsidRDefault="00F60BDE" w:rsidP="00F60BDE">
            <w:pPr>
              <w:rPr>
                <w:rFonts w:cstheme="minorHAnsi"/>
                <w:i/>
                <w:sz w:val="20"/>
                <w:szCs w:val="20"/>
              </w:rPr>
            </w:pPr>
            <w:r w:rsidRPr="00E24DE6">
              <w:rPr>
                <w:rFonts w:cstheme="minorHAnsi"/>
                <w:i/>
                <w:sz w:val="20"/>
                <w:szCs w:val="20"/>
              </w:rPr>
              <w:t>Chairman moved QTT to re-appoint K</w:t>
            </w:r>
            <w:r w:rsidR="00002B74" w:rsidRPr="00E24DE6">
              <w:rPr>
                <w:rFonts w:cstheme="minorHAnsi"/>
                <w:i/>
                <w:sz w:val="20"/>
                <w:szCs w:val="20"/>
              </w:rPr>
              <w:t xml:space="preserve">PMG </w:t>
            </w:r>
            <w:r w:rsidR="00CA2442">
              <w:rPr>
                <w:rFonts w:cstheme="minorHAnsi"/>
                <w:i/>
                <w:sz w:val="20"/>
                <w:szCs w:val="20"/>
              </w:rPr>
              <w:t>for the period July 01, 2018 to June 30, 2017</w:t>
            </w:r>
            <w:r w:rsidRPr="00E24DE6">
              <w:rPr>
                <w:rFonts w:cstheme="minorHAnsi"/>
                <w:i/>
                <w:sz w:val="20"/>
                <w:szCs w:val="20"/>
              </w:rPr>
              <w:t xml:space="preserve">, with the indicative fee for financial </w:t>
            </w:r>
            <w:r w:rsidR="00E24DE6" w:rsidRPr="00E24DE6">
              <w:rPr>
                <w:rFonts w:cstheme="minorHAnsi"/>
                <w:i/>
                <w:sz w:val="20"/>
                <w:szCs w:val="20"/>
              </w:rPr>
              <w:t>review services of $2,</w:t>
            </w:r>
            <w:r w:rsidR="00CA2442">
              <w:rPr>
                <w:rFonts w:cstheme="minorHAnsi"/>
                <w:i/>
                <w:sz w:val="20"/>
                <w:szCs w:val="20"/>
              </w:rPr>
              <w:t>900</w:t>
            </w:r>
            <w:r w:rsidR="00E24DE6" w:rsidRPr="00E24DE6">
              <w:rPr>
                <w:rFonts w:cstheme="minorHAnsi"/>
                <w:i/>
                <w:sz w:val="20"/>
                <w:szCs w:val="20"/>
              </w:rPr>
              <w:t>+</w:t>
            </w:r>
            <w:r w:rsidR="00CA2442">
              <w:rPr>
                <w:rFonts w:cstheme="minorHAnsi"/>
                <w:i/>
                <w:sz w:val="20"/>
                <w:szCs w:val="20"/>
              </w:rPr>
              <w:t>gst</w:t>
            </w:r>
            <w:r w:rsidR="00E24DE6" w:rsidRPr="00E24DE6">
              <w:rPr>
                <w:rFonts w:cstheme="minorHAnsi"/>
                <w:i/>
                <w:sz w:val="20"/>
                <w:szCs w:val="20"/>
              </w:rPr>
              <w:t xml:space="preserve">.  </w:t>
            </w:r>
            <w:r w:rsidR="00CA2442">
              <w:rPr>
                <w:rFonts w:cstheme="minorHAnsi"/>
                <w:i/>
                <w:sz w:val="20"/>
                <w:szCs w:val="20"/>
              </w:rPr>
              <w:t xml:space="preserve">Moved: Eion Edgar </w:t>
            </w:r>
            <w:r w:rsidRPr="00E24DE6">
              <w:rPr>
                <w:rFonts w:cstheme="minorHAnsi"/>
                <w:i/>
                <w:sz w:val="20"/>
                <w:szCs w:val="20"/>
              </w:rPr>
              <w:t xml:space="preserve">/ </w:t>
            </w:r>
            <w:r w:rsidR="00CA2442">
              <w:rPr>
                <w:rFonts w:cstheme="minorHAnsi"/>
                <w:i/>
                <w:sz w:val="20"/>
                <w:szCs w:val="20"/>
              </w:rPr>
              <w:t>Seconded: Sarena Glass. All in favour.</w:t>
            </w:r>
          </w:p>
          <w:p w:rsidR="008B203F" w:rsidRPr="00FA65B1" w:rsidRDefault="008B203F" w:rsidP="008B203F">
            <w:pPr>
              <w:ind w:left="360"/>
              <w:rPr>
                <w:rFonts w:cstheme="minorHAnsi"/>
                <w:b/>
                <w:sz w:val="20"/>
                <w:szCs w:val="20"/>
              </w:rPr>
            </w:pPr>
          </w:p>
        </w:tc>
      </w:tr>
      <w:tr w:rsidR="00793D46" w:rsidRPr="00B22B5E" w:rsidTr="00793D46">
        <w:tc>
          <w:tcPr>
            <w:tcW w:w="9180" w:type="dxa"/>
          </w:tcPr>
          <w:p w:rsidR="00793D46" w:rsidRDefault="00793D46" w:rsidP="008B203F">
            <w:pPr>
              <w:pStyle w:val="ListParagraph"/>
              <w:numPr>
                <w:ilvl w:val="0"/>
                <w:numId w:val="1"/>
              </w:numPr>
              <w:rPr>
                <w:b/>
                <w:sz w:val="20"/>
                <w:szCs w:val="20"/>
              </w:rPr>
            </w:pPr>
            <w:r w:rsidRPr="00FA65B1">
              <w:rPr>
                <w:b/>
                <w:sz w:val="20"/>
                <w:szCs w:val="20"/>
              </w:rPr>
              <w:lastRenderedPageBreak/>
              <w:t>ELECTION OF OFFICERS:</w:t>
            </w:r>
          </w:p>
          <w:p w:rsidR="00002B74" w:rsidRPr="008C43E4" w:rsidRDefault="00002B74" w:rsidP="00002B74">
            <w:pPr>
              <w:rPr>
                <w:sz w:val="20"/>
                <w:szCs w:val="20"/>
              </w:rPr>
            </w:pPr>
            <w:r w:rsidRPr="008C43E4">
              <w:rPr>
                <w:sz w:val="20"/>
                <w:szCs w:val="20"/>
              </w:rPr>
              <w:t>TMQ informed the audience that QTT Trustees are appointed for a term of 3 years, after which they stand down with an option for re-election</w:t>
            </w:r>
            <w:r w:rsidR="008C43E4" w:rsidRPr="008C43E4">
              <w:rPr>
                <w:sz w:val="20"/>
                <w:szCs w:val="20"/>
              </w:rPr>
              <w:t xml:space="preserve">. Both </w:t>
            </w:r>
            <w:r w:rsidR="00B152CE">
              <w:rPr>
                <w:sz w:val="20"/>
                <w:szCs w:val="20"/>
              </w:rPr>
              <w:t>Lindsay Williams</w:t>
            </w:r>
            <w:r w:rsidR="008C43E4" w:rsidRPr="008C43E4">
              <w:rPr>
                <w:sz w:val="20"/>
                <w:szCs w:val="20"/>
              </w:rPr>
              <w:t xml:space="preserve"> </w:t>
            </w:r>
            <w:r w:rsidRPr="008C43E4">
              <w:rPr>
                <w:sz w:val="20"/>
                <w:szCs w:val="20"/>
              </w:rPr>
              <w:t xml:space="preserve">and </w:t>
            </w:r>
            <w:r w:rsidR="00B152CE">
              <w:rPr>
                <w:sz w:val="20"/>
                <w:szCs w:val="20"/>
              </w:rPr>
              <w:t>Britta Taylor</w:t>
            </w:r>
            <w:r w:rsidRPr="008C43E4">
              <w:rPr>
                <w:sz w:val="20"/>
                <w:szCs w:val="20"/>
              </w:rPr>
              <w:t xml:space="preserve"> have served 3 years and</w:t>
            </w:r>
            <w:r w:rsidR="00B152CE">
              <w:rPr>
                <w:sz w:val="20"/>
                <w:szCs w:val="20"/>
              </w:rPr>
              <w:t xml:space="preserve"> have offered to stand again.</w:t>
            </w:r>
          </w:p>
          <w:p w:rsidR="008C43E4" w:rsidRPr="008C43E4" w:rsidRDefault="008C43E4" w:rsidP="00002B74">
            <w:pPr>
              <w:rPr>
                <w:sz w:val="20"/>
                <w:szCs w:val="20"/>
              </w:rPr>
            </w:pPr>
          </w:p>
          <w:p w:rsidR="008C43E4" w:rsidRDefault="008C43E4" w:rsidP="00002B74">
            <w:pPr>
              <w:rPr>
                <w:i/>
                <w:sz w:val="20"/>
                <w:szCs w:val="20"/>
              </w:rPr>
            </w:pPr>
            <w:r w:rsidRPr="008C43E4">
              <w:rPr>
                <w:i/>
                <w:sz w:val="20"/>
                <w:szCs w:val="20"/>
              </w:rPr>
              <w:t xml:space="preserve">The Chairman moved that </w:t>
            </w:r>
            <w:r w:rsidR="00B152CE">
              <w:rPr>
                <w:i/>
                <w:sz w:val="20"/>
                <w:szCs w:val="20"/>
              </w:rPr>
              <w:t>Lindsay Williams</w:t>
            </w:r>
            <w:r w:rsidRPr="008C43E4">
              <w:rPr>
                <w:i/>
                <w:sz w:val="20"/>
                <w:szCs w:val="20"/>
              </w:rPr>
              <w:t xml:space="preserve"> be re-elected </w:t>
            </w:r>
            <w:r w:rsidR="00B152CE">
              <w:rPr>
                <w:i/>
                <w:sz w:val="20"/>
                <w:szCs w:val="20"/>
              </w:rPr>
              <w:t>to serve a further 3 year term</w:t>
            </w:r>
            <w:r w:rsidRPr="008C43E4">
              <w:rPr>
                <w:i/>
                <w:sz w:val="20"/>
                <w:szCs w:val="20"/>
              </w:rPr>
              <w:t>.</w:t>
            </w:r>
            <w:r w:rsidR="00B152CE">
              <w:rPr>
                <w:i/>
                <w:sz w:val="20"/>
                <w:szCs w:val="20"/>
              </w:rPr>
              <w:t xml:space="preserve"> Seconded by Michael Walker </w:t>
            </w:r>
            <w:r w:rsidRPr="008C43E4">
              <w:rPr>
                <w:i/>
                <w:sz w:val="20"/>
                <w:szCs w:val="20"/>
              </w:rPr>
              <w:t>– all in favour.</w:t>
            </w:r>
          </w:p>
          <w:p w:rsidR="008C43E4" w:rsidRDefault="008C43E4" w:rsidP="00002B74">
            <w:pPr>
              <w:rPr>
                <w:i/>
                <w:sz w:val="20"/>
                <w:szCs w:val="20"/>
              </w:rPr>
            </w:pPr>
          </w:p>
          <w:p w:rsidR="008C43E4" w:rsidRDefault="00B152CE" w:rsidP="00002B74">
            <w:pPr>
              <w:rPr>
                <w:i/>
                <w:sz w:val="20"/>
                <w:szCs w:val="20"/>
              </w:rPr>
            </w:pPr>
            <w:r>
              <w:rPr>
                <w:i/>
                <w:sz w:val="20"/>
                <w:szCs w:val="20"/>
              </w:rPr>
              <w:t xml:space="preserve">The Chairman moved that Britta Taylor be re-elected to serve a further 3 year term. </w:t>
            </w:r>
            <w:r w:rsidR="008C43E4" w:rsidRPr="008C43E4">
              <w:rPr>
                <w:i/>
                <w:sz w:val="20"/>
                <w:szCs w:val="20"/>
              </w:rPr>
              <w:t xml:space="preserve">Seconded by </w:t>
            </w:r>
            <w:r>
              <w:rPr>
                <w:i/>
                <w:sz w:val="20"/>
                <w:szCs w:val="20"/>
              </w:rPr>
              <w:t>Sarena</w:t>
            </w:r>
            <w:r w:rsidR="008C43E4" w:rsidRPr="008C43E4">
              <w:rPr>
                <w:i/>
                <w:sz w:val="20"/>
                <w:szCs w:val="20"/>
              </w:rPr>
              <w:t xml:space="preserve"> </w:t>
            </w:r>
            <w:r>
              <w:rPr>
                <w:i/>
                <w:sz w:val="20"/>
                <w:szCs w:val="20"/>
              </w:rPr>
              <w:t xml:space="preserve">Glass – all in favour. </w:t>
            </w:r>
            <w:r>
              <w:rPr>
                <w:i/>
                <w:sz w:val="20"/>
                <w:szCs w:val="20"/>
              </w:rPr>
              <w:br/>
            </w:r>
          </w:p>
          <w:p w:rsidR="008C43E4" w:rsidRDefault="008C43E4" w:rsidP="00002B74">
            <w:pPr>
              <w:rPr>
                <w:sz w:val="20"/>
                <w:szCs w:val="20"/>
              </w:rPr>
            </w:pPr>
          </w:p>
          <w:p w:rsidR="008B203F" w:rsidRPr="00FA65B1" w:rsidRDefault="008B203F" w:rsidP="008B203F">
            <w:pPr>
              <w:rPr>
                <w:b/>
                <w:sz w:val="20"/>
                <w:szCs w:val="20"/>
              </w:rPr>
            </w:pPr>
          </w:p>
          <w:p w:rsidR="00793D46" w:rsidRPr="00FA65B1" w:rsidRDefault="00793D46" w:rsidP="007B5471">
            <w:pPr>
              <w:pStyle w:val="ListParagraph"/>
              <w:rPr>
                <w:sz w:val="20"/>
                <w:szCs w:val="20"/>
              </w:rPr>
            </w:pPr>
          </w:p>
        </w:tc>
      </w:tr>
      <w:tr w:rsidR="00793D46" w:rsidRPr="00B22B5E" w:rsidTr="008C43E4">
        <w:tc>
          <w:tcPr>
            <w:tcW w:w="9180" w:type="dxa"/>
          </w:tcPr>
          <w:p w:rsidR="00793D46" w:rsidRPr="00B22B5E" w:rsidRDefault="007B5471" w:rsidP="00EB2044">
            <w:pPr>
              <w:pStyle w:val="ListParagraph"/>
              <w:numPr>
                <w:ilvl w:val="0"/>
                <w:numId w:val="1"/>
              </w:numPr>
              <w:rPr>
                <w:b/>
                <w:sz w:val="20"/>
                <w:szCs w:val="20"/>
              </w:rPr>
            </w:pPr>
            <w:r w:rsidRPr="00B22B5E">
              <w:rPr>
                <w:b/>
                <w:sz w:val="20"/>
                <w:szCs w:val="20"/>
              </w:rPr>
              <w:t>GENERAL BUSINESS</w:t>
            </w:r>
          </w:p>
          <w:p w:rsidR="007B5471" w:rsidRPr="00B22B5E" w:rsidRDefault="008C43E4" w:rsidP="008C43E4">
            <w:pPr>
              <w:rPr>
                <w:sz w:val="20"/>
                <w:szCs w:val="20"/>
              </w:rPr>
            </w:pPr>
            <w:r>
              <w:rPr>
                <w:sz w:val="20"/>
                <w:szCs w:val="20"/>
              </w:rPr>
              <w:lastRenderedPageBreak/>
              <w:t xml:space="preserve">The </w:t>
            </w:r>
            <w:r w:rsidR="007B5471" w:rsidRPr="00B22B5E">
              <w:rPr>
                <w:sz w:val="20"/>
                <w:szCs w:val="20"/>
              </w:rPr>
              <w:t xml:space="preserve">Chairman </w:t>
            </w:r>
            <w:r w:rsidR="00F77093">
              <w:rPr>
                <w:sz w:val="20"/>
                <w:szCs w:val="20"/>
              </w:rPr>
              <w:t>thanked everyone for attending, and then</w:t>
            </w:r>
            <w:r>
              <w:rPr>
                <w:sz w:val="20"/>
                <w:szCs w:val="20"/>
              </w:rPr>
              <w:t xml:space="preserve"> </w:t>
            </w:r>
            <w:r w:rsidR="007B5471" w:rsidRPr="00B22B5E">
              <w:rPr>
                <w:sz w:val="20"/>
                <w:szCs w:val="20"/>
              </w:rPr>
              <w:t>opened the floor for general business.</w:t>
            </w:r>
          </w:p>
          <w:p w:rsidR="008B203F" w:rsidRPr="00B22B5E" w:rsidRDefault="008B203F" w:rsidP="008C43E4">
            <w:pPr>
              <w:rPr>
                <w:sz w:val="20"/>
                <w:szCs w:val="20"/>
              </w:rPr>
            </w:pPr>
          </w:p>
          <w:p w:rsidR="008B203F" w:rsidRPr="00B22B5E" w:rsidRDefault="007460DB" w:rsidP="008C43E4">
            <w:pPr>
              <w:pStyle w:val="ListParagraph"/>
              <w:numPr>
                <w:ilvl w:val="0"/>
                <w:numId w:val="9"/>
              </w:numPr>
              <w:ind w:left="720"/>
              <w:rPr>
                <w:sz w:val="20"/>
                <w:szCs w:val="20"/>
              </w:rPr>
            </w:pPr>
            <w:r>
              <w:rPr>
                <w:sz w:val="20"/>
                <w:szCs w:val="20"/>
              </w:rPr>
              <w:t>Peter Atkinson asked about the location of counters along the Kawarau River – MDW confirmed that at present, the counter located at the start of the G</w:t>
            </w:r>
            <w:r w:rsidR="001450EC">
              <w:rPr>
                <w:sz w:val="20"/>
                <w:szCs w:val="20"/>
              </w:rPr>
              <w:t xml:space="preserve">ibbston River Trial is the </w:t>
            </w:r>
            <w:r w:rsidR="001D5A8D">
              <w:rPr>
                <w:sz w:val="20"/>
                <w:szCs w:val="20"/>
              </w:rPr>
              <w:t xml:space="preserve">furthest reaching counter that we have along the Kawarau River. </w:t>
            </w:r>
          </w:p>
          <w:p w:rsidR="008B203F" w:rsidRDefault="001D5A8D" w:rsidP="008C43E4">
            <w:pPr>
              <w:pStyle w:val="ListParagraph"/>
              <w:numPr>
                <w:ilvl w:val="0"/>
                <w:numId w:val="9"/>
              </w:numPr>
              <w:ind w:left="720"/>
              <w:rPr>
                <w:sz w:val="20"/>
                <w:szCs w:val="20"/>
              </w:rPr>
            </w:pPr>
            <w:r>
              <w:rPr>
                <w:sz w:val="20"/>
                <w:szCs w:val="20"/>
              </w:rPr>
              <w:t xml:space="preserve">Lisa from Around the Basin asked about where the four new counters have been installed – MDW confirmed that these counters are new units to replace old /faulty/ unreliable counters – not new locations, and they are at Old School Rd, Kawarau Falls Bridge, Arrow River Trail and Gibbston Trail (close to the Kawarau Suspension Bridge).  </w:t>
            </w:r>
          </w:p>
          <w:p w:rsidR="00E24DE6" w:rsidRDefault="001D5A8D" w:rsidP="008C43E4">
            <w:pPr>
              <w:pStyle w:val="ListParagraph"/>
              <w:numPr>
                <w:ilvl w:val="0"/>
                <w:numId w:val="9"/>
              </w:numPr>
              <w:ind w:left="720"/>
              <w:rPr>
                <w:sz w:val="20"/>
                <w:szCs w:val="20"/>
              </w:rPr>
            </w:pPr>
            <w:r>
              <w:rPr>
                <w:sz w:val="20"/>
                <w:szCs w:val="20"/>
              </w:rPr>
              <w:t xml:space="preserve">Lisa from Around the Basin also raised concerns about the lack of water stops along the trail – in particular the Twin Rivers Trail. </w:t>
            </w:r>
            <w:r>
              <w:rPr>
                <w:color w:val="FF0000"/>
                <w:sz w:val="20"/>
                <w:szCs w:val="20"/>
              </w:rPr>
              <w:t>Much agreement</w:t>
            </w:r>
            <w:r w:rsidRPr="001D5A8D">
              <w:rPr>
                <w:color w:val="FF0000"/>
                <w:sz w:val="20"/>
                <w:szCs w:val="20"/>
              </w:rPr>
              <w:t xml:space="preserve"> that an additional water stop somewhere near Lake Hayes or Morven Ferry would be an advantage. The Trust are certainly able to look into this. </w:t>
            </w:r>
          </w:p>
          <w:p w:rsidR="000F2380" w:rsidRDefault="000F2380" w:rsidP="008C43E4">
            <w:pPr>
              <w:pStyle w:val="ListParagraph"/>
              <w:numPr>
                <w:ilvl w:val="0"/>
                <w:numId w:val="9"/>
              </w:numPr>
              <w:ind w:left="720"/>
              <w:rPr>
                <w:sz w:val="20"/>
                <w:szCs w:val="20"/>
              </w:rPr>
            </w:pPr>
            <w:r>
              <w:rPr>
                <w:sz w:val="20"/>
                <w:szCs w:val="20"/>
              </w:rPr>
              <w:t xml:space="preserve">Kerry Dunlop asks what is the QTT perspective on the currently flooded Lake Hayes Trail? MDW clarifies the DoC short term solution of raising the trail by 6 inches with gravel to prevent flooding. In the long term there is a conversation that needs to take place between QLDC and ORC around increasing the size of the culvert at the outflow of Lake Hayes. Kerry states that the Friends of Lake Hayes will be very grateful of any support QTT can give in rectifying the matter. </w:t>
            </w:r>
          </w:p>
          <w:p w:rsidR="00E24DE6" w:rsidRDefault="000F2380" w:rsidP="008C43E4">
            <w:pPr>
              <w:pStyle w:val="ListParagraph"/>
              <w:numPr>
                <w:ilvl w:val="0"/>
                <w:numId w:val="9"/>
              </w:numPr>
              <w:ind w:left="720"/>
              <w:rPr>
                <w:sz w:val="20"/>
                <w:szCs w:val="20"/>
              </w:rPr>
            </w:pPr>
            <w:r>
              <w:rPr>
                <w:sz w:val="20"/>
                <w:szCs w:val="20"/>
              </w:rPr>
              <w:t xml:space="preserve">Kerry Dunlop asks whether any funding is in place for the construction of an underpass at the crossing between Lake Hayes Estate and the Lake Hayes Trail at Ladies Mile. MDW explains plans to increase safety at this crossing by installing timber ‘gates’ and warning signage in the interim, but also hints that </w:t>
            </w:r>
            <w:r w:rsidR="006936C1">
              <w:rPr>
                <w:sz w:val="20"/>
                <w:szCs w:val="20"/>
              </w:rPr>
              <w:t xml:space="preserve">funding for the underpass is linked to </w:t>
            </w:r>
            <w:r>
              <w:rPr>
                <w:sz w:val="20"/>
                <w:szCs w:val="20"/>
              </w:rPr>
              <w:t>the housing</w:t>
            </w:r>
            <w:r w:rsidR="006936C1">
              <w:rPr>
                <w:sz w:val="20"/>
                <w:szCs w:val="20"/>
              </w:rPr>
              <w:t xml:space="preserve"> development at Ladies Mile. </w:t>
            </w:r>
          </w:p>
          <w:p w:rsidR="00E24DE6" w:rsidRDefault="006936C1" w:rsidP="008C43E4">
            <w:pPr>
              <w:pStyle w:val="ListParagraph"/>
              <w:numPr>
                <w:ilvl w:val="0"/>
                <w:numId w:val="9"/>
              </w:numPr>
              <w:ind w:left="720"/>
              <w:rPr>
                <w:sz w:val="20"/>
                <w:szCs w:val="20"/>
              </w:rPr>
            </w:pPr>
            <w:r>
              <w:rPr>
                <w:sz w:val="20"/>
                <w:szCs w:val="20"/>
              </w:rPr>
              <w:t xml:space="preserve">Are donations tax deductible? One lady in the audience explains that the tax office refused her receipt. </w:t>
            </w:r>
          </w:p>
          <w:p w:rsidR="00E24DE6" w:rsidRPr="006936C1" w:rsidRDefault="006936C1" w:rsidP="008C43E4">
            <w:pPr>
              <w:pStyle w:val="ListParagraph"/>
              <w:numPr>
                <w:ilvl w:val="0"/>
                <w:numId w:val="9"/>
              </w:numPr>
              <w:ind w:left="720"/>
              <w:rPr>
                <w:sz w:val="20"/>
                <w:szCs w:val="20"/>
              </w:rPr>
            </w:pPr>
            <w:r>
              <w:rPr>
                <w:sz w:val="20"/>
                <w:szCs w:val="20"/>
              </w:rPr>
              <w:t xml:space="preserve">Are etiquette signs to be installed in high traffic areas such as the Frankton Track?  MDW confirms that yes, along with the Kelvin Peninsula Trail and the Arrow River Bridges Trail, ‘share with care’  signs are to be installed in these areas of user conflict. </w:t>
            </w:r>
            <w:r w:rsidRPr="006936C1">
              <w:rPr>
                <w:color w:val="FF0000"/>
                <w:sz w:val="20"/>
                <w:szCs w:val="20"/>
              </w:rPr>
              <w:t xml:space="preserve">The development at Frankton Marina is also identified as an ‘accident waiting to happen’. </w:t>
            </w:r>
          </w:p>
          <w:p w:rsidR="006936C1" w:rsidRDefault="006936C1" w:rsidP="008C43E4">
            <w:pPr>
              <w:pStyle w:val="ListParagraph"/>
              <w:numPr>
                <w:ilvl w:val="0"/>
                <w:numId w:val="9"/>
              </w:numPr>
              <w:ind w:left="720"/>
              <w:rPr>
                <w:sz w:val="20"/>
                <w:szCs w:val="20"/>
              </w:rPr>
            </w:pPr>
            <w:r w:rsidRPr="006936C1">
              <w:rPr>
                <w:sz w:val="20"/>
                <w:szCs w:val="20"/>
              </w:rPr>
              <w:t xml:space="preserve">Peter Atkinson asks whether we receive any donations from other community trusts in </w:t>
            </w:r>
            <w:r>
              <w:rPr>
                <w:sz w:val="20"/>
                <w:szCs w:val="20"/>
              </w:rPr>
              <w:t>the area. MDW clarifies that ye</w:t>
            </w:r>
            <w:r w:rsidRPr="006936C1">
              <w:rPr>
                <w:sz w:val="20"/>
                <w:szCs w:val="20"/>
              </w:rPr>
              <w:t xml:space="preserve">s organisations such as the Central Lakes Trust are keen to fill any ‘gaps’ in funding for specific projects, but </w:t>
            </w:r>
            <w:r>
              <w:rPr>
                <w:sz w:val="20"/>
                <w:szCs w:val="20"/>
              </w:rPr>
              <w:t xml:space="preserve">they are not responsible for taking a lead role in funding – this should be locally sourced. Peter mentions that at the AGM for the Community Trust of Southland he attended recently, they are going to have large sums (1.6 million) available for the next two financial years to allocate to local projects. </w:t>
            </w:r>
          </w:p>
          <w:p w:rsidR="00EF1F27" w:rsidRPr="00EF1F27" w:rsidRDefault="00EF1F27" w:rsidP="008C43E4">
            <w:pPr>
              <w:pStyle w:val="ListParagraph"/>
              <w:numPr>
                <w:ilvl w:val="0"/>
                <w:numId w:val="9"/>
              </w:numPr>
              <w:ind w:left="720"/>
              <w:rPr>
                <w:sz w:val="20"/>
                <w:szCs w:val="20"/>
              </w:rPr>
            </w:pPr>
            <w:r>
              <w:rPr>
                <w:sz w:val="20"/>
                <w:szCs w:val="20"/>
              </w:rPr>
              <w:t xml:space="preserve">Tom Hey asks about the potential for the construction of an off road link between Sunshine Bay and 7 Mile. MDW explains that the Overseas Investment Opportunity that looked initially promising to facilitate the building of this link was turned down </w:t>
            </w:r>
            <w:r w:rsidRPr="00EF1F27">
              <w:rPr>
                <w:color w:val="FF0000"/>
                <w:sz w:val="20"/>
                <w:szCs w:val="20"/>
              </w:rPr>
              <w:t xml:space="preserve">by ?? </w:t>
            </w:r>
            <w:r w:rsidRPr="00EF1F27">
              <w:rPr>
                <w:sz w:val="20"/>
                <w:szCs w:val="20"/>
              </w:rPr>
              <w:t>and that this</w:t>
            </w:r>
            <w:r>
              <w:rPr>
                <w:sz w:val="20"/>
                <w:szCs w:val="20"/>
              </w:rPr>
              <w:t xml:space="preserve"> particular</w:t>
            </w:r>
            <w:r w:rsidRPr="00EF1F27">
              <w:rPr>
                <w:sz w:val="20"/>
                <w:szCs w:val="20"/>
              </w:rPr>
              <w:t xml:space="preserve"> project would likely need to be a community funded project  alongside </w:t>
            </w:r>
            <w:r w:rsidR="00AE2A4A">
              <w:rPr>
                <w:sz w:val="20"/>
                <w:szCs w:val="20"/>
              </w:rPr>
              <w:t xml:space="preserve">the NZTA’s </w:t>
            </w:r>
            <w:r w:rsidRPr="00EF1F27">
              <w:rPr>
                <w:sz w:val="20"/>
                <w:szCs w:val="20"/>
              </w:rPr>
              <w:t>Active Transport Business Case as it is not Grea</w:t>
            </w:r>
            <w:r w:rsidR="00D960EE">
              <w:rPr>
                <w:sz w:val="20"/>
                <w:szCs w:val="20"/>
              </w:rPr>
              <w:t>t Ride funding eligble</w:t>
            </w:r>
            <w:r w:rsidRPr="00EF1F27">
              <w:rPr>
                <w:sz w:val="20"/>
                <w:szCs w:val="20"/>
              </w:rPr>
              <w:t xml:space="preserve">. </w:t>
            </w:r>
          </w:p>
          <w:p w:rsidR="00EF1F27" w:rsidRPr="00EF1F27" w:rsidRDefault="00EF1F27" w:rsidP="00EF1F27">
            <w:pPr>
              <w:rPr>
                <w:sz w:val="20"/>
                <w:szCs w:val="20"/>
              </w:rPr>
            </w:pPr>
          </w:p>
          <w:p w:rsidR="007B5471" w:rsidRPr="00B22B5E" w:rsidRDefault="007B5471" w:rsidP="00226031">
            <w:pPr>
              <w:rPr>
                <w:sz w:val="20"/>
                <w:szCs w:val="20"/>
              </w:rPr>
            </w:pPr>
          </w:p>
          <w:p w:rsidR="00793D46" w:rsidRPr="00B22B5E" w:rsidRDefault="00793D46" w:rsidP="00EB64CD">
            <w:pPr>
              <w:ind w:left="720"/>
              <w:rPr>
                <w:sz w:val="20"/>
                <w:szCs w:val="20"/>
              </w:rPr>
            </w:pPr>
          </w:p>
        </w:tc>
      </w:tr>
      <w:tr w:rsidR="00793D46" w:rsidRPr="00B22B5E" w:rsidTr="008C43E4">
        <w:tc>
          <w:tcPr>
            <w:tcW w:w="9180" w:type="dxa"/>
          </w:tcPr>
          <w:p w:rsidR="00793D46" w:rsidRPr="00B22B5E" w:rsidRDefault="00793D46" w:rsidP="006A5F4D">
            <w:pPr>
              <w:rPr>
                <w:sz w:val="20"/>
                <w:szCs w:val="20"/>
              </w:rPr>
            </w:pPr>
            <w:r w:rsidRPr="00B22B5E">
              <w:rPr>
                <w:b/>
                <w:i/>
                <w:sz w:val="20"/>
                <w:szCs w:val="20"/>
              </w:rPr>
              <w:lastRenderedPageBreak/>
              <w:t xml:space="preserve">The Chairman thanked </w:t>
            </w:r>
            <w:r w:rsidR="00EB64CD" w:rsidRPr="00B22B5E">
              <w:rPr>
                <w:b/>
                <w:i/>
                <w:sz w:val="20"/>
                <w:szCs w:val="20"/>
              </w:rPr>
              <w:t>all for attendance</w:t>
            </w:r>
            <w:r w:rsidR="00653926" w:rsidRPr="00B22B5E">
              <w:rPr>
                <w:b/>
                <w:i/>
                <w:sz w:val="20"/>
                <w:szCs w:val="20"/>
              </w:rPr>
              <w:t>, t</w:t>
            </w:r>
            <w:r w:rsidR="00F77093">
              <w:rPr>
                <w:b/>
                <w:i/>
                <w:sz w:val="20"/>
                <w:szCs w:val="20"/>
              </w:rPr>
              <w:t>he meeting concluded at 6.30</w:t>
            </w:r>
            <w:r w:rsidRPr="00B22B5E">
              <w:rPr>
                <w:b/>
                <w:i/>
                <w:sz w:val="20"/>
                <w:szCs w:val="20"/>
              </w:rPr>
              <w:t>pm.</w:t>
            </w:r>
          </w:p>
          <w:p w:rsidR="00793D46" w:rsidRPr="00B22B5E" w:rsidRDefault="00793D46" w:rsidP="006A5F4D">
            <w:pPr>
              <w:pStyle w:val="ListParagraph"/>
              <w:ind w:left="360"/>
              <w:rPr>
                <w:b/>
                <w:sz w:val="20"/>
                <w:szCs w:val="20"/>
              </w:rPr>
            </w:pPr>
          </w:p>
        </w:tc>
      </w:tr>
    </w:tbl>
    <w:p w:rsidR="00AF6293" w:rsidRPr="00FA65B1" w:rsidRDefault="00AF6293" w:rsidP="008C43E4">
      <w:pPr>
        <w:spacing w:after="0" w:line="240" w:lineRule="auto"/>
        <w:rPr>
          <w:sz w:val="20"/>
          <w:szCs w:val="20"/>
        </w:rPr>
      </w:pPr>
    </w:p>
    <w:p w:rsidR="008C43E4" w:rsidRPr="00FA65B1" w:rsidRDefault="008C43E4">
      <w:pPr>
        <w:spacing w:after="0" w:line="240" w:lineRule="auto"/>
        <w:rPr>
          <w:sz w:val="20"/>
          <w:szCs w:val="20"/>
        </w:rPr>
      </w:pPr>
    </w:p>
    <w:sectPr w:rsidR="008C43E4" w:rsidRPr="00FA65B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2E" w:rsidRDefault="0080252E" w:rsidP="00167DE9">
      <w:pPr>
        <w:spacing w:after="0" w:line="240" w:lineRule="auto"/>
      </w:pPr>
      <w:r>
        <w:separator/>
      </w:r>
    </w:p>
  </w:endnote>
  <w:endnote w:type="continuationSeparator" w:id="0">
    <w:p w:rsidR="0080252E" w:rsidRDefault="0080252E" w:rsidP="0016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9"/>
      <w:gridCol w:w="924"/>
      <w:gridCol w:w="4159"/>
    </w:tblGrid>
    <w:tr w:rsidR="00167DE9">
      <w:trPr>
        <w:trHeight w:val="151"/>
      </w:trPr>
      <w:tc>
        <w:tcPr>
          <w:tcW w:w="2250" w:type="pct"/>
          <w:tcBorders>
            <w:bottom w:val="single" w:sz="4" w:space="0" w:color="4F81BD" w:themeColor="accent1"/>
          </w:tcBorders>
        </w:tcPr>
        <w:p w:rsidR="00167DE9" w:rsidRDefault="00167DE9">
          <w:pPr>
            <w:pStyle w:val="Header"/>
            <w:rPr>
              <w:rFonts w:asciiTheme="majorHAnsi" w:eastAsiaTheme="majorEastAsia" w:hAnsiTheme="majorHAnsi" w:cstheme="majorBidi"/>
              <w:b/>
              <w:bCs/>
            </w:rPr>
          </w:pPr>
        </w:p>
      </w:tc>
      <w:tc>
        <w:tcPr>
          <w:tcW w:w="500" w:type="pct"/>
          <w:vMerge w:val="restart"/>
          <w:noWrap/>
          <w:vAlign w:val="center"/>
        </w:tcPr>
        <w:p w:rsidR="00167DE9" w:rsidRPr="00084919" w:rsidRDefault="00167DE9">
          <w:pPr>
            <w:pStyle w:val="NoSpacing"/>
            <w:rPr>
              <w:rFonts w:eastAsiaTheme="majorEastAsia" w:cstheme="majorBidi"/>
              <w:sz w:val="16"/>
              <w:szCs w:val="16"/>
            </w:rPr>
          </w:pPr>
          <w:r w:rsidRPr="00084919">
            <w:rPr>
              <w:rFonts w:eastAsiaTheme="majorEastAsia" w:cstheme="majorBidi"/>
              <w:b/>
              <w:bCs/>
              <w:sz w:val="16"/>
              <w:szCs w:val="16"/>
            </w:rPr>
            <w:t xml:space="preserve">Page </w:t>
          </w:r>
          <w:r w:rsidRPr="00084919">
            <w:rPr>
              <w:sz w:val="16"/>
              <w:szCs w:val="16"/>
            </w:rPr>
            <w:fldChar w:fldCharType="begin"/>
          </w:r>
          <w:r w:rsidRPr="00084919">
            <w:rPr>
              <w:sz w:val="16"/>
              <w:szCs w:val="16"/>
            </w:rPr>
            <w:instrText xml:space="preserve"> PAGE  \* MERGEFORMAT </w:instrText>
          </w:r>
          <w:r w:rsidRPr="00084919">
            <w:rPr>
              <w:sz w:val="16"/>
              <w:szCs w:val="16"/>
            </w:rPr>
            <w:fldChar w:fldCharType="separate"/>
          </w:r>
          <w:r w:rsidR="00F5559A" w:rsidRPr="00F5559A">
            <w:rPr>
              <w:rFonts w:eastAsiaTheme="majorEastAsia" w:cstheme="majorBidi"/>
              <w:b/>
              <w:bCs/>
              <w:noProof/>
              <w:sz w:val="16"/>
              <w:szCs w:val="16"/>
            </w:rPr>
            <w:t>6</w:t>
          </w:r>
          <w:r w:rsidRPr="00084919">
            <w:rPr>
              <w:rFonts w:eastAsiaTheme="majorEastAsia" w:cstheme="majorBidi"/>
              <w:b/>
              <w:bCs/>
              <w:noProof/>
              <w:sz w:val="16"/>
              <w:szCs w:val="16"/>
            </w:rPr>
            <w:fldChar w:fldCharType="end"/>
          </w:r>
        </w:p>
      </w:tc>
      <w:tc>
        <w:tcPr>
          <w:tcW w:w="2250" w:type="pct"/>
          <w:tcBorders>
            <w:bottom w:val="single" w:sz="4" w:space="0" w:color="4F81BD" w:themeColor="accent1"/>
          </w:tcBorders>
        </w:tcPr>
        <w:p w:rsidR="00167DE9" w:rsidRDefault="00167DE9">
          <w:pPr>
            <w:pStyle w:val="Header"/>
            <w:rPr>
              <w:rFonts w:asciiTheme="majorHAnsi" w:eastAsiaTheme="majorEastAsia" w:hAnsiTheme="majorHAnsi" w:cstheme="majorBidi"/>
              <w:b/>
              <w:bCs/>
            </w:rPr>
          </w:pPr>
        </w:p>
      </w:tc>
    </w:tr>
    <w:tr w:rsidR="00167DE9">
      <w:trPr>
        <w:trHeight w:val="150"/>
      </w:trPr>
      <w:tc>
        <w:tcPr>
          <w:tcW w:w="2250" w:type="pct"/>
          <w:tcBorders>
            <w:top w:val="single" w:sz="4" w:space="0" w:color="4F81BD" w:themeColor="accent1"/>
          </w:tcBorders>
        </w:tcPr>
        <w:p w:rsidR="00167DE9" w:rsidRDefault="00167DE9">
          <w:pPr>
            <w:pStyle w:val="Header"/>
            <w:rPr>
              <w:rFonts w:asciiTheme="majorHAnsi" w:eastAsiaTheme="majorEastAsia" w:hAnsiTheme="majorHAnsi" w:cstheme="majorBidi"/>
              <w:b/>
              <w:bCs/>
            </w:rPr>
          </w:pPr>
        </w:p>
      </w:tc>
      <w:tc>
        <w:tcPr>
          <w:tcW w:w="500" w:type="pct"/>
          <w:vMerge/>
        </w:tcPr>
        <w:p w:rsidR="00167DE9" w:rsidRDefault="00167DE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67DE9" w:rsidRDefault="00167DE9">
          <w:pPr>
            <w:pStyle w:val="Header"/>
            <w:rPr>
              <w:rFonts w:asciiTheme="majorHAnsi" w:eastAsiaTheme="majorEastAsia" w:hAnsiTheme="majorHAnsi" w:cstheme="majorBidi"/>
              <w:b/>
              <w:bCs/>
            </w:rPr>
          </w:pPr>
        </w:p>
      </w:tc>
    </w:tr>
  </w:tbl>
  <w:p w:rsidR="00167DE9" w:rsidRDefault="00167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2E" w:rsidRDefault="0080252E" w:rsidP="00167DE9">
      <w:pPr>
        <w:spacing w:after="0" w:line="240" w:lineRule="auto"/>
      </w:pPr>
      <w:r>
        <w:separator/>
      </w:r>
    </w:p>
  </w:footnote>
  <w:footnote w:type="continuationSeparator" w:id="0">
    <w:p w:rsidR="0080252E" w:rsidRDefault="0080252E" w:rsidP="00167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50E"/>
    <w:multiLevelType w:val="hybridMultilevel"/>
    <w:tmpl w:val="A78AE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6E3E1F"/>
    <w:multiLevelType w:val="hybridMultilevel"/>
    <w:tmpl w:val="DF24F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F891B6F"/>
    <w:multiLevelType w:val="hybridMultilevel"/>
    <w:tmpl w:val="A6E6522C"/>
    <w:lvl w:ilvl="0" w:tplc="8FA8BB58">
      <w:start w:val="3"/>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3A3B35B3"/>
    <w:multiLevelType w:val="hybridMultilevel"/>
    <w:tmpl w:val="8F3C8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B94315A"/>
    <w:multiLevelType w:val="hybridMultilevel"/>
    <w:tmpl w:val="49780C6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1B67008"/>
    <w:multiLevelType w:val="hybridMultilevel"/>
    <w:tmpl w:val="1D2A4BE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5D930B54"/>
    <w:multiLevelType w:val="hybridMultilevel"/>
    <w:tmpl w:val="93C22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52506FE"/>
    <w:multiLevelType w:val="hybridMultilevel"/>
    <w:tmpl w:val="E4C03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6E23888"/>
    <w:multiLevelType w:val="hybridMultilevel"/>
    <w:tmpl w:val="F112F6BC"/>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7AD1095B"/>
    <w:multiLevelType w:val="hybridMultilevel"/>
    <w:tmpl w:val="6FF6C482"/>
    <w:lvl w:ilvl="0" w:tplc="7B281740">
      <w:start w:val="4"/>
      <w:numFmt w:val="bullet"/>
      <w:lvlText w:val="-"/>
      <w:lvlJc w:val="left"/>
      <w:pPr>
        <w:ind w:left="720" w:hanging="360"/>
      </w:pPr>
      <w:rPr>
        <w:rFonts w:ascii="Raleway" w:eastAsiaTheme="minorHAnsi" w:hAnsi="Raleway"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9"/>
  </w:num>
  <w:num w:numId="7">
    <w:abstractNumId w:val="1"/>
  </w:num>
  <w:num w:numId="8">
    <w:abstractNumId w:val="8"/>
  </w:num>
  <w:num w:numId="9">
    <w:abstractNumId w:val="5"/>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93"/>
    <w:rsid w:val="000021C3"/>
    <w:rsid w:val="00002B74"/>
    <w:rsid w:val="00002D44"/>
    <w:rsid w:val="00003458"/>
    <w:rsid w:val="00004550"/>
    <w:rsid w:val="000058D3"/>
    <w:rsid w:val="000067AA"/>
    <w:rsid w:val="00006A29"/>
    <w:rsid w:val="00013B58"/>
    <w:rsid w:val="000142AF"/>
    <w:rsid w:val="00017729"/>
    <w:rsid w:val="000221A7"/>
    <w:rsid w:val="0004122F"/>
    <w:rsid w:val="00042C68"/>
    <w:rsid w:val="0004508B"/>
    <w:rsid w:val="00045C5E"/>
    <w:rsid w:val="000502C4"/>
    <w:rsid w:val="00050E68"/>
    <w:rsid w:val="0005772A"/>
    <w:rsid w:val="00061C04"/>
    <w:rsid w:val="0006210C"/>
    <w:rsid w:val="0006216E"/>
    <w:rsid w:val="000650C5"/>
    <w:rsid w:val="000717BC"/>
    <w:rsid w:val="00074DEB"/>
    <w:rsid w:val="000759BF"/>
    <w:rsid w:val="0007606A"/>
    <w:rsid w:val="0007630F"/>
    <w:rsid w:val="00080122"/>
    <w:rsid w:val="00084919"/>
    <w:rsid w:val="00085225"/>
    <w:rsid w:val="00090A0B"/>
    <w:rsid w:val="00091773"/>
    <w:rsid w:val="000925F0"/>
    <w:rsid w:val="000934A5"/>
    <w:rsid w:val="00093612"/>
    <w:rsid w:val="00093991"/>
    <w:rsid w:val="0009518A"/>
    <w:rsid w:val="0009681C"/>
    <w:rsid w:val="00096FBD"/>
    <w:rsid w:val="000971E8"/>
    <w:rsid w:val="000974FE"/>
    <w:rsid w:val="000975F8"/>
    <w:rsid w:val="00097C4D"/>
    <w:rsid w:val="000A1B9A"/>
    <w:rsid w:val="000A2AC3"/>
    <w:rsid w:val="000A66E2"/>
    <w:rsid w:val="000A7D01"/>
    <w:rsid w:val="000B2B36"/>
    <w:rsid w:val="000B4093"/>
    <w:rsid w:val="000B4966"/>
    <w:rsid w:val="000C0D5A"/>
    <w:rsid w:val="000C295D"/>
    <w:rsid w:val="000C3CA8"/>
    <w:rsid w:val="000C3D7B"/>
    <w:rsid w:val="000C3E76"/>
    <w:rsid w:val="000C51A2"/>
    <w:rsid w:val="000C59C5"/>
    <w:rsid w:val="000C662D"/>
    <w:rsid w:val="000D1645"/>
    <w:rsid w:val="000D2D0F"/>
    <w:rsid w:val="000D4209"/>
    <w:rsid w:val="000D46DB"/>
    <w:rsid w:val="000D4BEA"/>
    <w:rsid w:val="000D696F"/>
    <w:rsid w:val="000D6AED"/>
    <w:rsid w:val="000D6AF0"/>
    <w:rsid w:val="000D7263"/>
    <w:rsid w:val="000D7875"/>
    <w:rsid w:val="000E0399"/>
    <w:rsid w:val="000E03CA"/>
    <w:rsid w:val="000E1161"/>
    <w:rsid w:val="000E28BE"/>
    <w:rsid w:val="000E4E40"/>
    <w:rsid w:val="000E78EF"/>
    <w:rsid w:val="000F0442"/>
    <w:rsid w:val="000F10C3"/>
    <w:rsid w:val="000F2380"/>
    <w:rsid w:val="000F63A8"/>
    <w:rsid w:val="000F6CC9"/>
    <w:rsid w:val="00100EA1"/>
    <w:rsid w:val="00114D77"/>
    <w:rsid w:val="0011507B"/>
    <w:rsid w:val="00115ABB"/>
    <w:rsid w:val="00115D53"/>
    <w:rsid w:val="00120A8E"/>
    <w:rsid w:val="00120EE8"/>
    <w:rsid w:val="00121951"/>
    <w:rsid w:val="00123A37"/>
    <w:rsid w:val="00123BAB"/>
    <w:rsid w:val="001241A3"/>
    <w:rsid w:val="00135753"/>
    <w:rsid w:val="001426F3"/>
    <w:rsid w:val="00143147"/>
    <w:rsid w:val="00143584"/>
    <w:rsid w:val="00144154"/>
    <w:rsid w:val="001450EC"/>
    <w:rsid w:val="00145A69"/>
    <w:rsid w:val="001514BA"/>
    <w:rsid w:val="00155A85"/>
    <w:rsid w:val="0016351F"/>
    <w:rsid w:val="00164E2C"/>
    <w:rsid w:val="0016597B"/>
    <w:rsid w:val="00167DE9"/>
    <w:rsid w:val="00171F8F"/>
    <w:rsid w:val="00172271"/>
    <w:rsid w:val="00174958"/>
    <w:rsid w:val="00177FC9"/>
    <w:rsid w:val="001831EF"/>
    <w:rsid w:val="001845A0"/>
    <w:rsid w:val="00184718"/>
    <w:rsid w:val="0018604F"/>
    <w:rsid w:val="00195127"/>
    <w:rsid w:val="0019567B"/>
    <w:rsid w:val="0019766D"/>
    <w:rsid w:val="00197F15"/>
    <w:rsid w:val="001A1606"/>
    <w:rsid w:val="001A2887"/>
    <w:rsid w:val="001A48EA"/>
    <w:rsid w:val="001A4BFD"/>
    <w:rsid w:val="001A6457"/>
    <w:rsid w:val="001B32D0"/>
    <w:rsid w:val="001B3671"/>
    <w:rsid w:val="001B7BBF"/>
    <w:rsid w:val="001C11D0"/>
    <w:rsid w:val="001C1BFD"/>
    <w:rsid w:val="001C2A0F"/>
    <w:rsid w:val="001C2A28"/>
    <w:rsid w:val="001C4654"/>
    <w:rsid w:val="001D0A42"/>
    <w:rsid w:val="001D1742"/>
    <w:rsid w:val="001D433E"/>
    <w:rsid w:val="001D5A8D"/>
    <w:rsid w:val="001E0359"/>
    <w:rsid w:val="001E1D96"/>
    <w:rsid w:val="001E60A2"/>
    <w:rsid w:val="001F1CC2"/>
    <w:rsid w:val="001F6487"/>
    <w:rsid w:val="001F7D3B"/>
    <w:rsid w:val="001F7F64"/>
    <w:rsid w:val="00200125"/>
    <w:rsid w:val="00200D5E"/>
    <w:rsid w:val="0020116D"/>
    <w:rsid w:val="0020200E"/>
    <w:rsid w:val="0020282E"/>
    <w:rsid w:val="00204EDF"/>
    <w:rsid w:val="00205D09"/>
    <w:rsid w:val="0021028C"/>
    <w:rsid w:val="0021131A"/>
    <w:rsid w:val="002139DA"/>
    <w:rsid w:val="00213B0E"/>
    <w:rsid w:val="002174A4"/>
    <w:rsid w:val="00220529"/>
    <w:rsid w:val="002210A4"/>
    <w:rsid w:val="002213FF"/>
    <w:rsid w:val="002237E9"/>
    <w:rsid w:val="00226031"/>
    <w:rsid w:val="002367B0"/>
    <w:rsid w:val="00240060"/>
    <w:rsid w:val="00242468"/>
    <w:rsid w:val="002433D7"/>
    <w:rsid w:val="002434A7"/>
    <w:rsid w:val="00245D51"/>
    <w:rsid w:val="00245D74"/>
    <w:rsid w:val="00247093"/>
    <w:rsid w:val="00250508"/>
    <w:rsid w:val="0025112F"/>
    <w:rsid w:val="0025189D"/>
    <w:rsid w:val="00252782"/>
    <w:rsid w:val="002528EA"/>
    <w:rsid w:val="00252947"/>
    <w:rsid w:val="00252FE9"/>
    <w:rsid w:val="002538ED"/>
    <w:rsid w:val="00257F80"/>
    <w:rsid w:val="0026067C"/>
    <w:rsid w:val="00261E9A"/>
    <w:rsid w:val="0026294D"/>
    <w:rsid w:val="00262D70"/>
    <w:rsid w:val="00263662"/>
    <w:rsid w:val="002638C1"/>
    <w:rsid w:val="00263A01"/>
    <w:rsid w:val="00264857"/>
    <w:rsid w:val="00265C8D"/>
    <w:rsid w:val="002670AF"/>
    <w:rsid w:val="00267BD5"/>
    <w:rsid w:val="00280176"/>
    <w:rsid w:val="00285BDB"/>
    <w:rsid w:val="00287A3C"/>
    <w:rsid w:val="002956E6"/>
    <w:rsid w:val="0029589E"/>
    <w:rsid w:val="0029618A"/>
    <w:rsid w:val="002A09B0"/>
    <w:rsid w:val="002A2492"/>
    <w:rsid w:val="002A34EC"/>
    <w:rsid w:val="002A44AB"/>
    <w:rsid w:val="002B08E6"/>
    <w:rsid w:val="002B47FD"/>
    <w:rsid w:val="002B4824"/>
    <w:rsid w:val="002B4BA7"/>
    <w:rsid w:val="002C0C72"/>
    <w:rsid w:val="002C0F47"/>
    <w:rsid w:val="002C21A6"/>
    <w:rsid w:val="002C27D8"/>
    <w:rsid w:val="002C604B"/>
    <w:rsid w:val="002D05A2"/>
    <w:rsid w:val="002D188F"/>
    <w:rsid w:val="002D356C"/>
    <w:rsid w:val="002D3A4A"/>
    <w:rsid w:val="002D535F"/>
    <w:rsid w:val="002E26A0"/>
    <w:rsid w:val="002E2AAE"/>
    <w:rsid w:val="002E7FED"/>
    <w:rsid w:val="002F7C8D"/>
    <w:rsid w:val="003005E3"/>
    <w:rsid w:val="003008B4"/>
    <w:rsid w:val="003009FB"/>
    <w:rsid w:val="003021FB"/>
    <w:rsid w:val="003109BF"/>
    <w:rsid w:val="003124AF"/>
    <w:rsid w:val="003125A0"/>
    <w:rsid w:val="00312BC4"/>
    <w:rsid w:val="00314B1C"/>
    <w:rsid w:val="00314CF4"/>
    <w:rsid w:val="00316751"/>
    <w:rsid w:val="00316A99"/>
    <w:rsid w:val="00320D23"/>
    <w:rsid w:val="00323223"/>
    <w:rsid w:val="0032411F"/>
    <w:rsid w:val="00330779"/>
    <w:rsid w:val="003317B6"/>
    <w:rsid w:val="00333F3A"/>
    <w:rsid w:val="00334022"/>
    <w:rsid w:val="003341DF"/>
    <w:rsid w:val="00334A6E"/>
    <w:rsid w:val="00335372"/>
    <w:rsid w:val="00337AF3"/>
    <w:rsid w:val="0034012C"/>
    <w:rsid w:val="00340890"/>
    <w:rsid w:val="00342682"/>
    <w:rsid w:val="00344C21"/>
    <w:rsid w:val="00344C4D"/>
    <w:rsid w:val="00346CCF"/>
    <w:rsid w:val="00352327"/>
    <w:rsid w:val="0035418C"/>
    <w:rsid w:val="00355189"/>
    <w:rsid w:val="00357850"/>
    <w:rsid w:val="00357D8D"/>
    <w:rsid w:val="00360484"/>
    <w:rsid w:val="00364A99"/>
    <w:rsid w:val="0036555A"/>
    <w:rsid w:val="00366F62"/>
    <w:rsid w:val="0036773A"/>
    <w:rsid w:val="00375A43"/>
    <w:rsid w:val="00383B68"/>
    <w:rsid w:val="00384927"/>
    <w:rsid w:val="003852B1"/>
    <w:rsid w:val="00385D7D"/>
    <w:rsid w:val="00385E45"/>
    <w:rsid w:val="00390CD8"/>
    <w:rsid w:val="00392F26"/>
    <w:rsid w:val="003934B4"/>
    <w:rsid w:val="0039444D"/>
    <w:rsid w:val="00394D28"/>
    <w:rsid w:val="003A2A8C"/>
    <w:rsid w:val="003A2E41"/>
    <w:rsid w:val="003A32BA"/>
    <w:rsid w:val="003A60E9"/>
    <w:rsid w:val="003A71CF"/>
    <w:rsid w:val="003A7598"/>
    <w:rsid w:val="003A75EA"/>
    <w:rsid w:val="003B0431"/>
    <w:rsid w:val="003B09DE"/>
    <w:rsid w:val="003B183E"/>
    <w:rsid w:val="003B6C19"/>
    <w:rsid w:val="003C0C43"/>
    <w:rsid w:val="003C5BEB"/>
    <w:rsid w:val="003C5C62"/>
    <w:rsid w:val="003C684D"/>
    <w:rsid w:val="003D10EF"/>
    <w:rsid w:val="003E1A69"/>
    <w:rsid w:val="003E393F"/>
    <w:rsid w:val="003E716D"/>
    <w:rsid w:val="003F0306"/>
    <w:rsid w:val="003F2DB0"/>
    <w:rsid w:val="003F3959"/>
    <w:rsid w:val="003F4C9F"/>
    <w:rsid w:val="003F6433"/>
    <w:rsid w:val="003F6F19"/>
    <w:rsid w:val="00400160"/>
    <w:rsid w:val="00400ACC"/>
    <w:rsid w:val="00400E8E"/>
    <w:rsid w:val="00404D1D"/>
    <w:rsid w:val="00405A0F"/>
    <w:rsid w:val="00405B56"/>
    <w:rsid w:val="004066A4"/>
    <w:rsid w:val="00410923"/>
    <w:rsid w:val="0041109E"/>
    <w:rsid w:val="004113FD"/>
    <w:rsid w:val="004134BA"/>
    <w:rsid w:val="00414F48"/>
    <w:rsid w:val="00416136"/>
    <w:rsid w:val="004161F7"/>
    <w:rsid w:val="00417ECB"/>
    <w:rsid w:val="00421237"/>
    <w:rsid w:val="00421BBF"/>
    <w:rsid w:val="004247DE"/>
    <w:rsid w:val="00424DC9"/>
    <w:rsid w:val="00425A15"/>
    <w:rsid w:val="00427779"/>
    <w:rsid w:val="00433308"/>
    <w:rsid w:val="00433597"/>
    <w:rsid w:val="0043382F"/>
    <w:rsid w:val="00433B4D"/>
    <w:rsid w:val="00433B5C"/>
    <w:rsid w:val="00434988"/>
    <w:rsid w:val="00436F4E"/>
    <w:rsid w:val="004373CA"/>
    <w:rsid w:val="00437F01"/>
    <w:rsid w:val="00443052"/>
    <w:rsid w:val="00446B6D"/>
    <w:rsid w:val="00447DFA"/>
    <w:rsid w:val="0045014D"/>
    <w:rsid w:val="00450CCA"/>
    <w:rsid w:val="00451999"/>
    <w:rsid w:val="00452CFB"/>
    <w:rsid w:val="00453C21"/>
    <w:rsid w:val="00454EFC"/>
    <w:rsid w:val="00455801"/>
    <w:rsid w:val="004603CA"/>
    <w:rsid w:val="00462FC0"/>
    <w:rsid w:val="0046334B"/>
    <w:rsid w:val="00464390"/>
    <w:rsid w:val="00467459"/>
    <w:rsid w:val="004700D3"/>
    <w:rsid w:val="00470E64"/>
    <w:rsid w:val="00470F17"/>
    <w:rsid w:val="00471D0A"/>
    <w:rsid w:val="00472F37"/>
    <w:rsid w:val="00473598"/>
    <w:rsid w:val="00477519"/>
    <w:rsid w:val="0047757E"/>
    <w:rsid w:val="00481D98"/>
    <w:rsid w:val="00482734"/>
    <w:rsid w:val="00484617"/>
    <w:rsid w:val="00487E19"/>
    <w:rsid w:val="0049359B"/>
    <w:rsid w:val="004A07E2"/>
    <w:rsid w:val="004A32EE"/>
    <w:rsid w:val="004A4167"/>
    <w:rsid w:val="004A4326"/>
    <w:rsid w:val="004A4494"/>
    <w:rsid w:val="004A44DA"/>
    <w:rsid w:val="004A50FB"/>
    <w:rsid w:val="004A758C"/>
    <w:rsid w:val="004B113D"/>
    <w:rsid w:val="004C1173"/>
    <w:rsid w:val="004C671E"/>
    <w:rsid w:val="004D193C"/>
    <w:rsid w:val="004D421A"/>
    <w:rsid w:val="004D55D8"/>
    <w:rsid w:val="004D5F42"/>
    <w:rsid w:val="004D76EA"/>
    <w:rsid w:val="004D793F"/>
    <w:rsid w:val="004E244D"/>
    <w:rsid w:val="004E2F39"/>
    <w:rsid w:val="004E4083"/>
    <w:rsid w:val="004E6F84"/>
    <w:rsid w:val="004F4235"/>
    <w:rsid w:val="004F436C"/>
    <w:rsid w:val="004F5F47"/>
    <w:rsid w:val="004F6D24"/>
    <w:rsid w:val="004F7218"/>
    <w:rsid w:val="00500A56"/>
    <w:rsid w:val="0050701E"/>
    <w:rsid w:val="00507911"/>
    <w:rsid w:val="00507A91"/>
    <w:rsid w:val="00510F18"/>
    <w:rsid w:val="00512CF7"/>
    <w:rsid w:val="0051487D"/>
    <w:rsid w:val="00516AA8"/>
    <w:rsid w:val="005214C9"/>
    <w:rsid w:val="00522083"/>
    <w:rsid w:val="00523DBB"/>
    <w:rsid w:val="00527880"/>
    <w:rsid w:val="00532864"/>
    <w:rsid w:val="00537429"/>
    <w:rsid w:val="00545097"/>
    <w:rsid w:val="005541A9"/>
    <w:rsid w:val="00555AE3"/>
    <w:rsid w:val="00556832"/>
    <w:rsid w:val="00556C90"/>
    <w:rsid w:val="00560E25"/>
    <w:rsid w:val="00564E8D"/>
    <w:rsid w:val="00570B2F"/>
    <w:rsid w:val="005728C7"/>
    <w:rsid w:val="00573A9D"/>
    <w:rsid w:val="00574D8C"/>
    <w:rsid w:val="0057593E"/>
    <w:rsid w:val="0057689F"/>
    <w:rsid w:val="005801A3"/>
    <w:rsid w:val="00581A10"/>
    <w:rsid w:val="00582732"/>
    <w:rsid w:val="005839DD"/>
    <w:rsid w:val="00585794"/>
    <w:rsid w:val="00590267"/>
    <w:rsid w:val="00592D30"/>
    <w:rsid w:val="005A6708"/>
    <w:rsid w:val="005A7E9C"/>
    <w:rsid w:val="005B6DBE"/>
    <w:rsid w:val="005B70FA"/>
    <w:rsid w:val="005B7E64"/>
    <w:rsid w:val="005C2363"/>
    <w:rsid w:val="005D16B7"/>
    <w:rsid w:val="005D4322"/>
    <w:rsid w:val="005D454C"/>
    <w:rsid w:val="005D521B"/>
    <w:rsid w:val="005D5A54"/>
    <w:rsid w:val="005E2200"/>
    <w:rsid w:val="005F0962"/>
    <w:rsid w:val="005F2DFD"/>
    <w:rsid w:val="005F539D"/>
    <w:rsid w:val="005F5A34"/>
    <w:rsid w:val="005F6A8B"/>
    <w:rsid w:val="005F7EB6"/>
    <w:rsid w:val="00602F08"/>
    <w:rsid w:val="00604832"/>
    <w:rsid w:val="0060575F"/>
    <w:rsid w:val="006057EE"/>
    <w:rsid w:val="00607CBE"/>
    <w:rsid w:val="00614471"/>
    <w:rsid w:val="0061563A"/>
    <w:rsid w:val="00616290"/>
    <w:rsid w:val="0061765F"/>
    <w:rsid w:val="0062177B"/>
    <w:rsid w:val="00621AEF"/>
    <w:rsid w:val="006225D2"/>
    <w:rsid w:val="00627742"/>
    <w:rsid w:val="00630AEE"/>
    <w:rsid w:val="0063263E"/>
    <w:rsid w:val="00633D0E"/>
    <w:rsid w:val="00634537"/>
    <w:rsid w:val="00634E04"/>
    <w:rsid w:val="006355D1"/>
    <w:rsid w:val="00635D27"/>
    <w:rsid w:val="00635D48"/>
    <w:rsid w:val="00637546"/>
    <w:rsid w:val="00637F65"/>
    <w:rsid w:val="006405C2"/>
    <w:rsid w:val="006416C8"/>
    <w:rsid w:val="0064240F"/>
    <w:rsid w:val="00642EE7"/>
    <w:rsid w:val="006432C8"/>
    <w:rsid w:val="00644146"/>
    <w:rsid w:val="00644E0D"/>
    <w:rsid w:val="00646914"/>
    <w:rsid w:val="00647165"/>
    <w:rsid w:val="00653926"/>
    <w:rsid w:val="0065577C"/>
    <w:rsid w:val="00656A41"/>
    <w:rsid w:val="00657F66"/>
    <w:rsid w:val="006603DC"/>
    <w:rsid w:val="006626DE"/>
    <w:rsid w:val="0066275A"/>
    <w:rsid w:val="00662D84"/>
    <w:rsid w:val="00665775"/>
    <w:rsid w:val="0066593B"/>
    <w:rsid w:val="00667456"/>
    <w:rsid w:val="00670918"/>
    <w:rsid w:val="00671A6D"/>
    <w:rsid w:val="00672BE4"/>
    <w:rsid w:val="00673CAD"/>
    <w:rsid w:val="00673DAA"/>
    <w:rsid w:val="00677BA9"/>
    <w:rsid w:val="00677FD8"/>
    <w:rsid w:val="006807AD"/>
    <w:rsid w:val="006819F1"/>
    <w:rsid w:val="00681CA0"/>
    <w:rsid w:val="00684618"/>
    <w:rsid w:val="006873FA"/>
    <w:rsid w:val="00687716"/>
    <w:rsid w:val="00690919"/>
    <w:rsid w:val="00691567"/>
    <w:rsid w:val="00692990"/>
    <w:rsid w:val="006936C1"/>
    <w:rsid w:val="0069681F"/>
    <w:rsid w:val="006974FC"/>
    <w:rsid w:val="006A0162"/>
    <w:rsid w:val="006A1511"/>
    <w:rsid w:val="006A2368"/>
    <w:rsid w:val="006A5F4D"/>
    <w:rsid w:val="006A5FF9"/>
    <w:rsid w:val="006A7BDB"/>
    <w:rsid w:val="006B1A74"/>
    <w:rsid w:val="006B2689"/>
    <w:rsid w:val="006B2700"/>
    <w:rsid w:val="006B55D1"/>
    <w:rsid w:val="006C02EB"/>
    <w:rsid w:val="006C0448"/>
    <w:rsid w:val="006C2A34"/>
    <w:rsid w:val="006C3A7B"/>
    <w:rsid w:val="006C3B24"/>
    <w:rsid w:val="006C3D3D"/>
    <w:rsid w:val="006C6C61"/>
    <w:rsid w:val="006D0178"/>
    <w:rsid w:val="006D10A2"/>
    <w:rsid w:val="006D4902"/>
    <w:rsid w:val="006D61F3"/>
    <w:rsid w:val="006E2F21"/>
    <w:rsid w:val="006E4B2D"/>
    <w:rsid w:val="006E4D15"/>
    <w:rsid w:val="006F0EE4"/>
    <w:rsid w:val="006F1306"/>
    <w:rsid w:val="006F2E23"/>
    <w:rsid w:val="00700542"/>
    <w:rsid w:val="00711566"/>
    <w:rsid w:val="0071161D"/>
    <w:rsid w:val="00712556"/>
    <w:rsid w:val="00713946"/>
    <w:rsid w:val="0071395C"/>
    <w:rsid w:val="00713D60"/>
    <w:rsid w:val="00713D76"/>
    <w:rsid w:val="00713FD0"/>
    <w:rsid w:val="007161A5"/>
    <w:rsid w:val="007165C5"/>
    <w:rsid w:val="00716767"/>
    <w:rsid w:val="00722925"/>
    <w:rsid w:val="007249F2"/>
    <w:rsid w:val="00725B36"/>
    <w:rsid w:val="007271CA"/>
    <w:rsid w:val="007303F2"/>
    <w:rsid w:val="00730E34"/>
    <w:rsid w:val="0073215A"/>
    <w:rsid w:val="0073246F"/>
    <w:rsid w:val="00737396"/>
    <w:rsid w:val="0073769D"/>
    <w:rsid w:val="00737820"/>
    <w:rsid w:val="00737A2A"/>
    <w:rsid w:val="00741034"/>
    <w:rsid w:val="007443B7"/>
    <w:rsid w:val="007460DB"/>
    <w:rsid w:val="00747528"/>
    <w:rsid w:val="007526E8"/>
    <w:rsid w:val="00753163"/>
    <w:rsid w:val="007537B8"/>
    <w:rsid w:val="007549B0"/>
    <w:rsid w:val="00756053"/>
    <w:rsid w:val="00756F93"/>
    <w:rsid w:val="00760948"/>
    <w:rsid w:val="007636BD"/>
    <w:rsid w:val="00763E71"/>
    <w:rsid w:val="0076433E"/>
    <w:rsid w:val="007650FA"/>
    <w:rsid w:val="00766B2B"/>
    <w:rsid w:val="00767AA0"/>
    <w:rsid w:val="007709BD"/>
    <w:rsid w:val="007709F1"/>
    <w:rsid w:val="0077241F"/>
    <w:rsid w:val="00772636"/>
    <w:rsid w:val="00775267"/>
    <w:rsid w:val="00775DCC"/>
    <w:rsid w:val="00780389"/>
    <w:rsid w:val="00781A2D"/>
    <w:rsid w:val="007824F8"/>
    <w:rsid w:val="00783A18"/>
    <w:rsid w:val="00785133"/>
    <w:rsid w:val="007852B2"/>
    <w:rsid w:val="00786EDD"/>
    <w:rsid w:val="00790114"/>
    <w:rsid w:val="00793D46"/>
    <w:rsid w:val="007A0F86"/>
    <w:rsid w:val="007A3A56"/>
    <w:rsid w:val="007A46E0"/>
    <w:rsid w:val="007A4BC2"/>
    <w:rsid w:val="007A4F73"/>
    <w:rsid w:val="007A73BF"/>
    <w:rsid w:val="007B0236"/>
    <w:rsid w:val="007B321F"/>
    <w:rsid w:val="007B5471"/>
    <w:rsid w:val="007B640A"/>
    <w:rsid w:val="007B7CD4"/>
    <w:rsid w:val="007C02ED"/>
    <w:rsid w:val="007C0441"/>
    <w:rsid w:val="007C293C"/>
    <w:rsid w:val="007D386A"/>
    <w:rsid w:val="007D71A9"/>
    <w:rsid w:val="007E1C4C"/>
    <w:rsid w:val="007E25E1"/>
    <w:rsid w:val="007F08B5"/>
    <w:rsid w:val="007F0FA6"/>
    <w:rsid w:val="007F397D"/>
    <w:rsid w:val="007F3A66"/>
    <w:rsid w:val="007F409A"/>
    <w:rsid w:val="007F4D70"/>
    <w:rsid w:val="008007B0"/>
    <w:rsid w:val="00801077"/>
    <w:rsid w:val="0080252E"/>
    <w:rsid w:val="008026FB"/>
    <w:rsid w:val="00806420"/>
    <w:rsid w:val="00806B2B"/>
    <w:rsid w:val="00807759"/>
    <w:rsid w:val="008078EF"/>
    <w:rsid w:val="00807A7B"/>
    <w:rsid w:val="00810614"/>
    <w:rsid w:val="00810EC2"/>
    <w:rsid w:val="00810FBB"/>
    <w:rsid w:val="00812C40"/>
    <w:rsid w:val="0081657B"/>
    <w:rsid w:val="0081787A"/>
    <w:rsid w:val="00820B8B"/>
    <w:rsid w:val="00821C10"/>
    <w:rsid w:val="00821EAB"/>
    <w:rsid w:val="00824B97"/>
    <w:rsid w:val="008259BC"/>
    <w:rsid w:val="00825B78"/>
    <w:rsid w:val="00826464"/>
    <w:rsid w:val="008313C0"/>
    <w:rsid w:val="0083202B"/>
    <w:rsid w:val="008348D6"/>
    <w:rsid w:val="0083491B"/>
    <w:rsid w:val="00834947"/>
    <w:rsid w:val="00835DE7"/>
    <w:rsid w:val="00835E34"/>
    <w:rsid w:val="00841124"/>
    <w:rsid w:val="00844C9D"/>
    <w:rsid w:val="008452AE"/>
    <w:rsid w:val="008452C6"/>
    <w:rsid w:val="00845EC7"/>
    <w:rsid w:val="00850BA6"/>
    <w:rsid w:val="00854E4C"/>
    <w:rsid w:val="0085511C"/>
    <w:rsid w:val="00855EDF"/>
    <w:rsid w:val="0085782F"/>
    <w:rsid w:val="00861D41"/>
    <w:rsid w:val="00862B44"/>
    <w:rsid w:val="00862D8B"/>
    <w:rsid w:val="00865277"/>
    <w:rsid w:val="0086666F"/>
    <w:rsid w:val="00867C59"/>
    <w:rsid w:val="0087170D"/>
    <w:rsid w:val="0087266F"/>
    <w:rsid w:val="00873CA1"/>
    <w:rsid w:val="008764E7"/>
    <w:rsid w:val="00876FA3"/>
    <w:rsid w:val="00885DC0"/>
    <w:rsid w:val="008868BF"/>
    <w:rsid w:val="00890D44"/>
    <w:rsid w:val="00891615"/>
    <w:rsid w:val="00891DC1"/>
    <w:rsid w:val="00894C43"/>
    <w:rsid w:val="0089587B"/>
    <w:rsid w:val="008959E4"/>
    <w:rsid w:val="00895B1A"/>
    <w:rsid w:val="00895ECF"/>
    <w:rsid w:val="00896AB2"/>
    <w:rsid w:val="008A02A7"/>
    <w:rsid w:val="008A03E4"/>
    <w:rsid w:val="008A0928"/>
    <w:rsid w:val="008A5098"/>
    <w:rsid w:val="008B203F"/>
    <w:rsid w:val="008B46A3"/>
    <w:rsid w:val="008B47BA"/>
    <w:rsid w:val="008C0C3E"/>
    <w:rsid w:val="008C17E4"/>
    <w:rsid w:val="008C2861"/>
    <w:rsid w:val="008C43E4"/>
    <w:rsid w:val="008C61E8"/>
    <w:rsid w:val="008D132A"/>
    <w:rsid w:val="008D1D45"/>
    <w:rsid w:val="008D1F1C"/>
    <w:rsid w:val="008D20DA"/>
    <w:rsid w:val="008D37E4"/>
    <w:rsid w:val="008D42EE"/>
    <w:rsid w:val="008D460D"/>
    <w:rsid w:val="008D51E3"/>
    <w:rsid w:val="008D65EF"/>
    <w:rsid w:val="008D6BBB"/>
    <w:rsid w:val="008E1158"/>
    <w:rsid w:val="008E2C59"/>
    <w:rsid w:val="008E452A"/>
    <w:rsid w:val="008F06B8"/>
    <w:rsid w:val="008F133F"/>
    <w:rsid w:val="008F1AA5"/>
    <w:rsid w:val="008F3355"/>
    <w:rsid w:val="008F43FA"/>
    <w:rsid w:val="008F47A7"/>
    <w:rsid w:val="008F66BC"/>
    <w:rsid w:val="00901F88"/>
    <w:rsid w:val="00904645"/>
    <w:rsid w:val="00905829"/>
    <w:rsid w:val="00906030"/>
    <w:rsid w:val="00906742"/>
    <w:rsid w:val="009116B3"/>
    <w:rsid w:val="00914154"/>
    <w:rsid w:val="00914AC6"/>
    <w:rsid w:val="00915DF3"/>
    <w:rsid w:val="00917FB8"/>
    <w:rsid w:val="00922306"/>
    <w:rsid w:val="00922C0F"/>
    <w:rsid w:val="00923626"/>
    <w:rsid w:val="00923BB0"/>
    <w:rsid w:val="00924260"/>
    <w:rsid w:val="00924BC9"/>
    <w:rsid w:val="0093033B"/>
    <w:rsid w:val="00931184"/>
    <w:rsid w:val="009318D3"/>
    <w:rsid w:val="009336E7"/>
    <w:rsid w:val="009409CB"/>
    <w:rsid w:val="00941B95"/>
    <w:rsid w:val="00944D83"/>
    <w:rsid w:val="00950713"/>
    <w:rsid w:val="009526AB"/>
    <w:rsid w:val="009537EA"/>
    <w:rsid w:val="00954084"/>
    <w:rsid w:val="00954AF1"/>
    <w:rsid w:val="0095622A"/>
    <w:rsid w:val="00960866"/>
    <w:rsid w:val="00961ACB"/>
    <w:rsid w:val="00962392"/>
    <w:rsid w:val="0096597A"/>
    <w:rsid w:val="0096639E"/>
    <w:rsid w:val="00973B91"/>
    <w:rsid w:val="00973C47"/>
    <w:rsid w:val="00975058"/>
    <w:rsid w:val="00980945"/>
    <w:rsid w:val="0098221A"/>
    <w:rsid w:val="0098236D"/>
    <w:rsid w:val="00983350"/>
    <w:rsid w:val="00987ABA"/>
    <w:rsid w:val="009928A7"/>
    <w:rsid w:val="00993038"/>
    <w:rsid w:val="00995E7C"/>
    <w:rsid w:val="00996269"/>
    <w:rsid w:val="009A2F97"/>
    <w:rsid w:val="009A3D47"/>
    <w:rsid w:val="009A5E0B"/>
    <w:rsid w:val="009A6E3E"/>
    <w:rsid w:val="009A7DBF"/>
    <w:rsid w:val="009B3E9E"/>
    <w:rsid w:val="009B40EE"/>
    <w:rsid w:val="009B4A1D"/>
    <w:rsid w:val="009B63D2"/>
    <w:rsid w:val="009B6859"/>
    <w:rsid w:val="009C00E1"/>
    <w:rsid w:val="009C3968"/>
    <w:rsid w:val="009C5BE6"/>
    <w:rsid w:val="009C5CCB"/>
    <w:rsid w:val="009D0FA0"/>
    <w:rsid w:val="009D1905"/>
    <w:rsid w:val="009D4EAA"/>
    <w:rsid w:val="009D5421"/>
    <w:rsid w:val="009D54AD"/>
    <w:rsid w:val="009D64D2"/>
    <w:rsid w:val="009D7AB6"/>
    <w:rsid w:val="009D7C16"/>
    <w:rsid w:val="009E0F72"/>
    <w:rsid w:val="009E34AC"/>
    <w:rsid w:val="009E551E"/>
    <w:rsid w:val="009E5B99"/>
    <w:rsid w:val="009E64BF"/>
    <w:rsid w:val="009F0BF7"/>
    <w:rsid w:val="009F0D96"/>
    <w:rsid w:val="009F0DD3"/>
    <w:rsid w:val="009F3371"/>
    <w:rsid w:val="009F6F68"/>
    <w:rsid w:val="009F75B5"/>
    <w:rsid w:val="00A001C4"/>
    <w:rsid w:val="00A0047B"/>
    <w:rsid w:val="00A0250F"/>
    <w:rsid w:val="00A02BAF"/>
    <w:rsid w:val="00A037B5"/>
    <w:rsid w:val="00A039B8"/>
    <w:rsid w:val="00A11D9B"/>
    <w:rsid w:val="00A12BC3"/>
    <w:rsid w:val="00A135D6"/>
    <w:rsid w:val="00A153D3"/>
    <w:rsid w:val="00A1672C"/>
    <w:rsid w:val="00A171D9"/>
    <w:rsid w:val="00A20CF0"/>
    <w:rsid w:val="00A239D1"/>
    <w:rsid w:val="00A24682"/>
    <w:rsid w:val="00A304A1"/>
    <w:rsid w:val="00A313F5"/>
    <w:rsid w:val="00A33596"/>
    <w:rsid w:val="00A40335"/>
    <w:rsid w:val="00A40903"/>
    <w:rsid w:val="00A41205"/>
    <w:rsid w:val="00A41625"/>
    <w:rsid w:val="00A419AC"/>
    <w:rsid w:val="00A433F3"/>
    <w:rsid w:val="00A53677"/>
    <w:rsid w:val="00A56163"/>
    <w:rsid w:val="00A56371"/>
    <w:rsid w:val="00A60D4B"/>
    <w:rsid w:val="00A63A48"/>
    <w:rsid w:val="00A659D5"/>
    <w:rsid w:val="00A71120"/>
    <w:rsid w:val="00A71A4D"/>
    <w:rsid w:val="00A71A8C"/>
    <w:rsid w:val="00A73F40"/>
    <w:rsid w:val="00A8096D"/>
    <w:rsid w:val="00A81C50"/>
    <w:rsid w:val="00A8366F"/>
    <w:rsid w:val="00A84A57"/>
    <w:rsid w:val="00A858BA"/>
    <w:rsid w:val="00A86157"/>
    <w:rsid w:val="00A87170"/>
    <w:rsid w:val="00A9120C"/>
    <w:rsid w:val="00A92677"/>
    <w:rsid w:val="00A92FD1"/>
    <w:rsid w:val="00A93B42"/>
    <w:rsid w:val="00A93FED"/>
    <w:rsid w:val="00A9630C"/>
    <w:rsid w:val="00AA2587"/>
    <w:rsid w:val="00AA29D2"/>
    <w:rsid w:val="00AA443E"/>
    <w:rsid w:val="00AA612B"/>
    <w:rsid w:val="00AA78CC"/>
    <w:rsid w:val="00AA78EF"/>
    <w:rsid w:val="00AB00E5"/>
    <w:rsid w:val="00AB0D33"/>
    <w:rsid w:val="00AB3D8A"/>
    <w:rsid w:val="00AB44FF"/>
    <w:rsid w:val="00AC0AF6"/>
    <w:rsid w:val="00AC24ED"/>
    <w:rsid w:val="00AC5367"/>
    <w:rsid w:val="00AC76D3"/>
    <w:rsid w:val="00AC7EF2"/>
    <w:rsid w:val="00AD1B51"/>
    <w:rsid w:val="00AD3768"/>
    <w:rsid w:val="00AD380C"/>
    <w:rsid w:val="00AD4303"/>
    <w:rsid w:val="00AD4F37"/>
    <w:rsid w:val="00AD6B5F"/>
    <w:rsid w:val="00AE06E8"/>
    <w:rsid w:val="00AE07B5"/>
    <w:rsid w:val="00AE0B00"/>
    <w:rsid w:val="00AE2A4A"/>
    <w:rsid w:val="00AE2F71"/>
    <w:rsid w:val="00AE36C8"/>
    <w:rsid w:val="00AE43EA"/>
    <w:rsid w:val="00AE53F9"/>
    <w:rsid w:val="00AE58E7"/>
    <w:rsid w:val="00AE68CA"/>
    <w:rsid w:val="00AF0CA9"/>
    <w:rsid w:val="00AF1DA7"/>
    <w:rsid w:val="00AF2A6B"/>
    <w:rsid w:val="00AF3542"/>
    <w:rsid w:val="00AF52B2"/>
    <w:rsid w:val="00AF6293"/>
    <w:rsid w:val="00B0276D"/>
    <w:rsid w:val="00B02F55"/>
    <w:rsid w:val="00B0501C"/>
    <w:rsid w:val="00B06A61"/>
    <w:rsid w:val="00B071B1"/>
    <w:rsid w:val="00B07DB5"/>
    <w:rsid w:val="00B11942"/>
    <w:rsid w:val="00B152CE"/>
    <w:rsid w:val="00B17460"/>
    <w:rsid w:val="00B17B2E"/>
    <w:rsid w:val="00B20B89"/>
    <w:rsid w:val="00B22249"/>
    <w:rsid w:val="00B22B5E"/>
    <w:rsid w:val="00B2480F"/>
    <w:rsid w:val="00B248F9"/>
    <w:rsid w:val="00B254D7"/>
    <w:rsid w:val="00B278C0"/>
    <w:rsid w:val="00B3118A"/>
    <w:rsid w:val="00B31DD2"/>
    <w:rsid w:val="00B34612"/>
    <w:rsid w:val="00B34D48"/>
    <w:rsid w:val="00B36A6A"/>
    <w:rsid w:val="00B412AF"/>
    <w:rsid w:val="00B42022"/>
    <w:rsid w:val="00B4583A"/>
    <w:rsid w:val="00B45EE6"/>
    <w:rsid w:val="00B461B4"/>
    <w:rsid w:val="00B468EC"/>
    <w:rsid w:val="00B507DA"/>
    <w:rsid w:val="00B50F83"/>
    <w:rsid w:val="00B5494C"/>
    <w:rsid w:val="00B55767"/>
    <w:rsid w:val="00B55D3A"/>
    <w:rsid w:val="00B62040"/>
    <w:rsid w:val="00B631D9"/>
    <w:rsid w:val="00B63B38"/>
    <w:rsid w:val="00B64A87"/>
    <w:rsid w:val="00B71A2F"/>
    <w:rsid w:val="00B72C67"/>
    <w:rsid w:val="00B736AA"/>
    <w:rsid w:val="00B740F7"/>
    <w:rsid w:val="00B75DEE"/>
    <w:rsid w:val="00B76227"/>
    <w:rsid w:val="00B77263"/>
    <w:rsid w:val="00B8505A"/>
    <w:rsid w:val="00B8519B"/>
    <w:rsid w:val="00B863F2"/>
    <w:rsid w:val="00B90378"/>
    <w:rsid w:val="00B9132B"/>
    <w:rsid w:val="00B92459"/>
    <w:rsid w:val="00B924C0"/>
    <w:rsid w:val="00B935FB"/>
    <w:rsid w:val="00B94653"/>
    <w:rsid w:val="00B96557"/>
    <w:rsid w:val="00B9659F"/>
    <w:rsid w:val="00BA000A"/>
    <w:rsid w:val="00BA3B8D"/>
    <w:rsid w:val="00BA4A03"/>
    <w:rsid w:val="00BB4495"/>
    <w:rsid w:val="00BB7038"/>
    <w:rsid w:val="00BC1B25"/>
    <w:rsid w:val="00BC1D99"/>
    <w:rsid w:val="00BC267E"/>
    <w:rsid w:val="00BC3E88"/>
    <w:rsid w:val="00BC791C"/>
    <w:rsid w:val="00BD1ADA"/>
    <w:rsid w:val="00BD2D88"/>
    <w:rsid w:val="00BD6A51"/>
    <w:rsid w:val="00BD71F4"/>
    <w:rsid w:val="00BD7924"/>
    <w:rsid w:val="00BE1BDB"/>
    <w:rsid w:val="00BE389D"/>
    <w:rsid w:val="00BE3FFB"/>
    <w:rsid w:val="00BE5626"/>
    <w:rsid w:val="00BE6CC0"/>
    <w:rsid w:val="00BE7173"/>
    <w:rsid w:val="00BF013F"/>
    <w:rsid w:val="00BF0957"/>
    <w:rsid w:val="00BF1F1A"/>
    <w:rsid w:val="00BF2DA8"/>
    <w:rsid w:val="00BF3765"/>
    <w:rsid w:val="00BF39F4"/>
    <w:rsid w:val="00BF473B"/>
    <w:rsid w:val="00BF4E48"/>
    <w:rsid w:val="00BF4F3F"/>
    <w:rsid w:val="00BF5753"/>
    <w:rsid w:val="00C006ED"/>
    <w:rsid w:val="00C02799"/>
    <w:rsid w:val="00C02D2D"/>
    <w:rsid w:val="00C02F54"/>
    <w:rsid w:val="00C0470C"/>
    <w:rsid w:val="00C064BE"/>
    <w:rsid w:val="00C07F11"/>
    <w:rsid w:val="00C11444"/>
    <w:rsid w:val="00C1153A"/>
    <w:rsid w:val="00C116E9"/>
    <w:rsid w:val="00C138E5"/>
    <w:rsid w:val="00C142CA"/>
    <w:rsid w:val="00C1653E"/>
    <w:rsid w:val="00C16836"/>
    <w:rsid w:val="00C179BE"/>
    <w:rsid w:val="00C2602A"/>
    <w:rsid w:val="00C268E0"/>
    <w:rsid w:val="00C306DE"/>
    <w:rsid w:val="00C3266B"/>
    <w:rsid w:val="00C34924"/>
    <w:rsid w:val="00C36B14"/>
    <w:rsid w:val="00C40EDC"/>
    <w:rsid w:val="00C4141B"/>
    <w:rsid w:val="00C41BA8"/>
    <w:rsid w:val="00C433EB"/>
    <w:rsid w:val="00C44638"/>
    <w:rsid w:val="00C4590F"/>
    <w:rsid w:val="00C45BA1"/>
    <w:rsid w:val="00C50A16"/>
    <w:rsid w:val="00C50D01"/>
    <w:rsid w:val="00C565AA"/>
    <w:rsid w:val="00C574AA"/>
    <w:rsid w:val="00C57B9B"/>
    <w:rsid w:val="00C60096"/>
    <w:rsid w:val="00C63E3C"/>
    <w:rsid w:val="00C64D6C"/>
    <w:rsid w:val="00C70064"/>
    <w:rsid w:val="00C72A29"/>
    <w:rsid w:val="00C73CDC"/>
    <w:rsid w:val="00C766ED"/>
    <w:rsid w:val="00C77AF7"/>
    <w:rsid w:val="00C81ADE"/>
    <w:rsid w:val="00C855F7"/>
    <w:rsid w:val="00C85687"/>
    <w:rsid w:val="00C860B1"/>
    <w:rsid w:val="00C86D2C"/>
    <w:rsid w:val="00C86E3A"/>
    <w:rsid w:val="00C90E60"/>
    <w:rsid w:val="00C921AD"/>
    <w:rsid w:val="00C9387B"/>
    <w:rsid w:val="00C94380"/>
    <w:rsid w:val="00C95309"/>
    <w:rsid w:val="00C96054"/>
    <w:rsid w:val="00C97B70"/>
    <w:rsid w:val="00CA2442"/>
    <w:rsid w:val="00CA38E1"/>
    <w:rsid w:val="00CA4D08"/>
    <w:rsid w:val="00CA5507"/>
    <w:rsid w:val="00CB040A"/>
    <w:rsid w:val="00CB604F"/>
    <w:rsid w:val="00CC068E"/>
    <w:rsid w:val="00CC0F31"/>
    <w:rsid w:val="00CC19AA"/>
    <w:rsid w:val="00CC302B"/>
    <w:rsid w:val="00CC3409"/>
    <w:rsid w:val="00CC48BB"/>
    <w:rsid w:val="00CD0DA1"/>
    <w:rsid w:val="00CD6184"/>
    <w:rsid w:val="00CD69CD"/>
    <w:rsid w:val="00CE0705"/>
    <w:rsid w:val="00CE0E37"/>
    <w:rsid w:val="00CE11C0"/>
    <w:rsid w:val="00CE2FA7"/>
    <w:rsid w:val="00CE3244"/>
    <w:rsid w:val="00CE34B1"/>
    <w:rsid w:val="00CE4EB0"/>
    <w:rsid w:val="00CE72C4"/>
    <w:rsid w:val="00CE78B9"/>
    <w:rsid w:val="00CE7B0E"/>
    <w:rsid w:val="00CF0256"/>
    <w:rsid w:val="00CF2BAE"/>
    <w:rsid w:val="00CF2E65"/>
    <w:rsid w:val="00CF2F13"/>
    <w:rsid w:val="00D01E7C"/>
    <w:rsid w:val="00D0583C"/>
    <w:rsid w:val="00D06EC6"/>
    <w:rsid w:val="00D07478"/>
    <w:rsid w:val="00D1149F"/>
    <w:rsid w:val="00D12CE2"/>
    <w:rsid w:val="00D13E76"/>
    <w:rsid w:val="00D1468F"/>
    <w:rsid w:val="00D161AF"/>
    <w:rsid w:val="00D17EE4"/>
    <w:rsid w:val="00D23919"/>
    <w:rsid w:val="00D23DA6"/>
    <w:rsid w:val="00D246EA"/>
    <w:rsid w:val="00D25B4D"/>
    <w:rsid w:val="00D275D8"/>
    <w:rsid w:val="00D301AA"/>
    <w:rsid w:val="00D33228"/>
    <w:rsid w:val="00D33806"/>
    <w:rsid w:val="00D437CD"/>
    <w:rsid w:val="00D450D9"/>
    <w:rsid w:val="00D45928"/>
    <w:rsid w:val="00D45DFA"/>
    <w:rsid w:val="00D475A6"/>
    <w:rsid w:val="00D50D64"/>
    <w:rsid w:val="00D529DE"/>
    <w:rsid w:val="00D54FFE"/>
    <w:rsid w:val="00D5500A"/>
    <w:rsid w:val="00D55AC1"/>
    <w:rsid w:val="00D563F9"/>
    <w:rsid w:val="00D667C1"/>
    <w:rsid w:val="00D668DF"/>
    <w:rsid w:val="00D66DE5"/>
    <w:rsid w:val="00D67047"/>
    <w:rsid w:val="00D674C9"/>
    <w:rsid w:val="00D6762C"/>
    <w:rsid w:val="00D71084"/>
    <w:rsid w:val="00D723F1"/>
    <w:rsid w:val="00D7689A"/>
    <w:rsid w:val="00D77372"/>
    <w:rsid w:val="00D80B7D"/>
    <w:rsid w:val="00D82ECF"/>
    <w:rsid w:val="00D82EFC"/>
    <w:rsid w:val="00D83F05"/>
    <w:rsid w:val="00D90915"/>
    <w:rsid w:val="00D947D7"/>
    <w:rsid w:val="00D947E6"/>
    <w:rsid w:val="00D960EE"/>
    <w:rsid w:val="00D96793"/>
    <w:rsid w:val="00DA05FF"/>
    <w:rsid w:val="00DA21E4"/>
    <w:rsid w:val="00DA32DA"/>
    <w:rsid w:val="00DA45F6"/>
    <w:rsid w:val="00DA464D"/>
    <w:rsid w:val="00DB01C3"/>
    <w:rsid w:val="00DB08D5"/>
    <w:rsid w:val="00DB09B9"/>
    <w:rsid w:val="00DB150F"/>
    <w:rsid w:val="00DB209F"/>
    <w:rsid w:val="00DB4512"/>
    <w:rsid w:val="00DB51D3"/>
    <w:rsid w:val="00DB7AD0"/>
    <w:rsid w:val="00DC2D9E"/>
    <w:rsid w:val="00DC2E7B"/>
    <w:rsid w:val="00DC39A7"/>
    <w:rsid w:val="00DD02D1"/>
    <w:rsid w:val="00DD061F"/>
    <w:rsid w:val="00DD26CA"/>
    <w:rsid w:val="00DD3157"/>
    <w:rsid w:val="00DD5177"/>
    <w:rsid w:val="00DD6F60"/>
    <w:rsid w:val="00DD78BF"/>
    <w:rsid w:val="00DE0B78"/>
    <w:rsid w:val="00DF1D44"/>
    <w:rsid w:val="00DF2CEC"/>
    <w:rsid w:val="00DF2DF9"/>
    <w:rsid w:val="00DF7D92"/>
    <w:rsid w:val="00E00D82"/>
    <w:rsid w:val="00E01E6C"/>
    <w:rsid w:val="00E01EC5"/>
    <w:rsid w:val="00E05148"/>
    <w:rsid w:val="00E05445"/>
    <w:rsid w:val="00E06260"/>
    <w:rsid w:val="00E113DD"/>
    <w:rsid w:val="00E13A83"/>
    <w:rsid w:val="00E159B5"/>
    <w:rsid w:val="00E16318"/>
    <w:rsid w:val="00E163AF"/>
    <w:rsid w:val="00E17A62"/>
    <w:rsid w:val="00E21DA7"/>
    <w:rsid w:val="00E22515"/>
    <w:rsid w:val="00E24488"/>
    <w:rsid w:val="00E24DE6"/>
    <w:rsid w:val="00E33298"/>
    <w:rsid w:val="00E338A3"/>
    <w:rsid w:val="00E33A6E"/>
    <w:rsid w:val="00E34B4A"/>
    <w:rsid w:val="00E36B05"/>
    <w:rsid w:val="00E43322"/>
    <w:rsid w:val="00E43DBC"/>
    <w:rsid w:val="00E4452C"/>
    <w:rsid w:val="00E44666"/>
    <w:rsid w:val="00E44E67"/>
    <w:rsid w:val="00E453BD"/>
    <w:rsid w:val="00E468FD"/>
    <w:rsid w:val="00E46986"/>
    <w:rsid w:val="00E52768"/>
    <w:rsid w:val="00E54171"/>
    <w:rsid w:val="00E56229"/>
    <w:rsid w:val="00E5659F"/>
    <w:rsid w:val="00E64EA1"/>
    <w:rsid w:val="00E65A35"/>
    <w:rsid w:val="00E66F48"/>
    <w:rsid w:val="00E7003B"/>
    <w:rsid w:val="00E70B79"/>
    <w:rsid w:val="00E72C8F"/>
    <w:rsid w:val="00E73F3C"/>
    <w:rsid w:val="00E75359"/>
    <w:rsid w:val="00E75A9A"/>
    <w:rsid w:val="00E762A8"/>
    <w:rsid w:val="00E82BDB"/>
    <w:rsid w:val="00E82C5C"/>
    <w:rsid w:val="00E8461A"/>
    <w:rsid w:val="00E84F89"/>
    <w:rsid w:val="00E8726C"/>
    <w:rsid w:val="00E87DC1"/>
    <w:rsid w:val="00E9190B"/>
    <w:rsid w:val="00E937A2"/>
    <w:rsid w:val="00E94CF8"/>
    <w:rsid w:val="00E961A0"/>
    <w:rsid w:val="00E96861"/>
    <w:rsid w:val="00E9761B"/>
    <w:rsid w:val="00E97D24"/>
    <w:rsid w:val="00EA15EE"/>
    <w:rsid w:val="00EA1E0C"/>
    <w:rsid w:val="00EA2734"/>
    <w:rsid w:val="00EB0611"/>
    <w:rsid w:val="00EB2044"/>
    <w:rsid w:val="00EB480C"/>
    <w:rsid w:val="00EB64CD"/>
    <w:rsid w:val="00EC0F80"/>
    <w:rsid w:val="00EC1383"/>
    <w:rsid w:val="00EC3314"/>
    <w:rsid w:val="00EC343E"/>
    <w:rsid w:val="00EC4830"/>
    <w:rsid w:val="00EC6360"/>
    <w:rsid w:val="00ED1FA4"/>
    <w:rsid w:val="00ED39FE"/>
    <w:rsid w:val="00ED742B"/>
    <w:rsid w:val="00EE00BF"/>
    <w:rsid w:val="00EE00E2"/>
    <w:rsid w:val="00EE0C28"/>
    <w:rsid w:val="00EE32DF"/>
    <w:rsid w:val="00EE4935"/>
    <w:rsid w:val="00EE4EAE"/>
    <w:rsid w:val="00EE5412"/>
    <w:rsid w:val="00EF1AE4"/>
    <w:rsid w:val="00EF1F27"/>
    <w:rsid w:val="00EF2640"/>
    <w:rsid w:val="00EF335F"/>
    <w:rsid w:val="00EF5269"/>
    <w:rsid w:val="00EF6A09"/>
    <w:rsid w:val="00EF7DBB"/>
    <w:rsid w:val="00F0063B"/>
    <w:rsid w:val="00F00785"/>
    <w:rsid w:val="00F0171D"/>
    <w:rsid w:val="00F02661"/>
    <w:rsid w:val="00F0345A"/>
    <w:rsid w:val="00F06D97"/>
    <w:rsid w:val="00F112F7"/>
    <w:rsid w:val="00F11B68"/>
    <w:rsid w:val="00F128CF"/>
    <w:rsid w:val="00F17D09"/>
    <w:rsid w:val="00F20BA9"/>
    <w:rsid w:val="00F252C3"/>
    <w:rsid w:val="00F25EA9"/>
    <w:rsid w:val="00F25F56"/>
    <w:rsid w:val="00F27054"/>
    <w:rsid w:val="00F31997"/>
    <w:rsid w:val="00F321D7"/>
    <w:rsid w:val="00F34597"/>
    <w:rsid w:val="00F47B8D"/>
    <w:rsid w:val="00F50E5E"/>
    <w:rsid w:val="00F51FC9"/>
    <w:rsid w:val="00F539EF"/>
    <w:rsid w:val="00F54234"/>
    <w:rsid w:val="00F54315"/>
    <w:rsid w:val="00F54E19"/>
    <w:rsid w:val="00F5559A"/>
    <w:rsid w:val="00F56105"/>
    <w:rsid w:val="00F57D8F"/>
    <w:rsid w:val="00F60378"/>
    <w:rsid w:val="00F60B49"/>
    <w:rsid w:val="00F60BDE"/>
    <w:rsid w:val="00F61B55"/>
    <w:rsid w:val="00F648DC"/>
    <w:rsid w:val="00F670C0"/>
    <w:rsid w:val="00F71DEE"/>
    <w:rsid w:val="00F75E70"/>
    <w:rsid w:val="00F76CD9"/>
    <w:rsid w:val="00F77093"/>
    <w:rsid w:val="00F77E97"/>
    <w:rsid w:val="00F807D4"/>
    <w:rsid w:val="00F84B25"/>
    <w:rsid w:val="00F8513B"/>
    <w:rsid w:val="00F86B80"/>
    <w:rsid w:val="00F872F1"/>
    <w:rsid w:val="00F8764E"/>
    <w:rsid w:val="00F91080"/>
    <w:rsid w:val="00F92609"/>
    <w:rsid w:val="00F932FF"/>
    <w:rsid w:val="00F9484B"/>
    <w:rsid w:val="00F952D9"/>
    <w:rsid w:val="00F97F17"/>
    <w:rsid w:val="00FA096B"/>
    <w:rsid w:val="00FA0B69"/>
    <w:rsid w:val="00FA1038"/>
    <w:rsid w:val="00FA4C2B"/>
    <w:rsid w:val="00FA592E"/>
    <w:rsid w:val="00FA622E"/>
    <w:rsid w:val="00FA65B1"/>
    <w:rsid w:val="00FA77F4"/>
    <w:rsid w:val="00FB041E"/>
    <w:rsid w:val="00FB41E2"/>
    <w:rsid w:val="00FB54C4"/>
    <w:rsid w:val="00FB7F44"/>
    <w:rsid w:val="00FC1086"/>
    <w:rsid w:val="00FC137A"/>
    <w:rsid w:val="00FC1CAC"/>
    <w:rsid w:val="00FC1E48"/>
    <w:rsid w:val="00FC25CB"/>
    <w:rsid w:val="00FC33BE"/>
    <w:rsid w:val="00FC3844"/>
    <w:rsid w:val="00FC3AE3"/>
    <w:rsid w:val="00FC5493"/>
    <w:rsid w:val="00FC5660"/>
    <w:rsid w:val="00FC66F2"/>
    <w:rsid w:val="00FD484A"/>
    <w:rsid w:val="00FD522E"/>
    <w:rsid w:val="00FD5FC4"/>
    <w:rsid w:val="00FE661B"/>
    <w:rsid w:val="00FE686C"/>
    <w:rsid w:val="00FE7B2E"/>
    <w:rsid w:val="00FE7E50"/>
    <w:rsid w:val="00FF17B7"/>
    <w:rsid w:val="00FF35A4"/>
    <w:rsid w:val="00FF4339"/>
    <w:rsid w:val="00FF5538"/>
    <w:rsid w:val="00FF5671"/>
    <w:rsid w:val="00FF5926"/>
    <w:rsid w:val="00FF63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403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93"/>
    <w:rPr>
      <w:rFonts w:ascii="Tahoma" w:hAnsi="Tahoma" w:cs="Tahoma"/>
      <w:sz w:val="16"/>
      <w:szCs w:val="16"/>
    </w:rPr>
  </w:style>
  <w:style w:type="table" w:styleId="TableGrid">
    <w:name w:val="Table Grid"/>
    <w:basedOn w:val="TableNormal"/>
    <w:uiPriority w:val="59"/>
    <w:rsid w:val="00AF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293"/>
    <w:pPr>
      <w:ind w:left="720"/>
      <w:contextualSpacing/>
    </w:pPr>
  </w:style>
  <w:style w:type="paragraph" w:styleId="Header">
    <w:name w:val="header"/>
    <w:basedOn w:val="Normal"/>
    <w:link w:val="HeaderChar"/>
    <w:uiPriority w:val="99"/>
    <w:unhideWhenUsed/>
    <w:rsid w:val="00167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E9"/>
  </w:style>
  <w:style w:type="paragraph" w:styleId="Footer">
    <w:name w:val="footer"/>
    <w:basedOn w:val="Normal"/>
    <w:link w:val="FooterChar"/>
    <w:uiPriority w:val="99"/>
    <w:unhideWhenUsed/>
    <w:rsid w:val="00167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E9"/>
  </w:style>
  <w:style w:type="paragraph" w:styleId="NoSpacing">
    <w:name w:val="No Spacing"/>
    <w:link w:val="NoSpacingChar"/>
    <w:uiPriority w:val="1"/>
    <w:qFormat/>
    <w:rsid w:val="00167DE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67DE9"/>
    <w:rPr>
      <w:rFonts w:eastAsiaTheme="minorEastAsia"/>
      <w:lang w:val="en-US" w:eastAsia="ja-JP"/>
    </w:rPr>
  </w:style>
  <w:style w:type="character" w:styleId="Hyperlink">
    <w:name w:val="Hyperlink"/>
    <w:basedOn w:val="DefaultParagraphFont"/>
    <w:uiPriority w:val="99"/>
    <w:unhideWhenUsed/>
    <w:rsid w:val="00DD78BF"/>
    <w:rPr>
      <w:color w:val="0000FF" w:themeColor="hyperlink"/>
      <w:u w:val="single"/>
    </w:rPr>
  </w:style>
  <w:style w:type="paragraph" w:styleId="NormalWeb">
    <w:name w:val="Normal (Web)"/>
    <w:basedOn w:val="Normal"/>
    <w:uiPriority w:val="99"/>
    <w:semiHidden/>
    <w:unhideWhenUsed/>
    <w:rsid w:val="009D4EA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A40335"/>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4033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403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93"/>
    <w:rPr>
      <w:rFonts w:ascii="Tahoma" w:hAnsi="Tahoma" w:cs="Tahoma"/>
      <w:sz w:val="16"/>
      <w:szCs w:val="16"/>
    </w:rPr>
  </w:style>
  <w:style w:type="table" w:styleId="TableGrid">
    <w:name w:val="Table Grid"/>
    <w:basedOn w:val="TableNormal"/>
    <w:uiPriority w:val="59"/>
    <w:rsid w:val="00AF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293"/>
    <w:pPr>
      <w:ind w:left="720"/>
      <w:contextualSpacing/>
    </w:pPr>
  </w:style>
  <w:style w:type="paragraph" w:styleId="Header">
    <w:name w:val="header"/>
    <w:basedOn w:val="Normal"/>
    <w:link w:val="HeaderChar"/>
    <w:uiPriority w:val="99"/>
    <w:unhideWhenUsed/>
    <w:rsid w:val="00167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E9"/>
  </w:style>
  <w:style w:type="paragraph" w:styleId="Footer">
    <w:name w:val="footer"/>
    <w:basedOn w:val="Normal"/>
    <w:link w:val="FooterChar"/>
    <w:uiPriority w:val="99"/>
    <w:unhideWhenUsed/>
    <w:rsid w:val="00167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E9"/>
  </w:style>
  <w:style w:type="paragraph" w:styleId="NoSpacing">
    <w:name w:val="No Spacing"/>
    <w:link w:val="NoSpacingChar"/>
    <w:uiPriority w:val="1"/>
    <w:qFormat/>
    <w:rsid w:val="00167DE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67DE9"/>
    <w:rPr>
      <w:rFonts w:eastAsiaTheme="minorEastAsia"/>
      <w:lang w:val="en-US" w:eastAsia="ja-JP"/>
    </w:rPr>
  </w:style>
  <w:style w:type="character" w:styleId="Hyperlink">
    <w:name w:val="Hyperlink"/>
    <w:basedOn w:val="DefaultParagraphFont"/>
    <w:uiPriority w:val="99"/>
    <w:unhideWhenUsed/>
    <w:rsid w:val="00DD78BF"/>
    <w:rPr>
      <w:color w:val="0000FF" w:themeColor="hyperlink"/>
      <w:u w:val="single"/>
    </w:rPr>
  </w:style>
  <w:style w:type="paragraph" w:styleId="NormalWeb">
    <w:name w:val="Normal (Web)"/>
    <w:basedOn w:val="Normal"/>
    <w:uiPriority w:val="99"/>
    <w:semiHidden/>
    <w:unhideWhenUsed/>
    <w:rsid w:val="009D4EA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A40335"/>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4033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480">
      <w:bodyDiv w:val="1"/>
      <w:marLeft w:val="0"/>
      <w:marRight w:val="0"/>
      <w:marTop w:val="0"/>
      <w:marBottom w:val="0"/>
      <w:divBdr>
        <w:top w:val="none" w:sz="0" w:space="0" w:color="auto"/>
        <w:left w:val="none" w:sz="0" w:space="0" w:color="auto"/>
        <w:bottom w:val="none" w:sz="0" w:space="0" w:color="auto"/>
        <w:right w:val="none" w:sz="0" w:space="0" w:color="auto"/>
      </w:divBdr>
    </w:div>
    <w:div w:id="139468039">
      <w:bodyDiv w:val="1"/>
      <w:marLeft w:val="0"/>
      <w:marRight w:val="0"/>
      <w:marTop w:val="0"/>
      <w:marBottom w:val="0"/>
      <w:divBdr>
        <w:top w:val="none" w:sz="0" w:space="0" w:color="auto"/>
        <w:left w:val="none" w:sz="0" w:space="0" w:color="auto"/>
        <w:bottom w:val="none" w:sz="0" w:space="0" w:color="auto"/>
        <w:right w:val="none" w:sz="0" w:space="0" w:color="auto"/>
      </w:divBdr>
    </w:div>
    <w:div w:id="211774137">
      <w:bodyDiv w:val="1"/>
      <w:marLeft w:val="0"/>
      <w:marRight w:val="0"/>
      <w:marTop w:val="0"/>
      <w:marBottom w:val="0"/>
      <w:divBdr>
        <w:top w:val="none" w:sz="0" w:space="0" w:color="auto"/>
        <w:left w:val="none" w:sz="0" w:space="0" w:color="auto"/>
        <w:bottom w:val="none" w:sz="0" w:space="0" w:color="auto"/>
        <w:right w:val="none" w:sz="0" w:space="0" w:color="auto"/>
      </w:divBdr>
    </w:div>
    <w:div w:id="735275172">
      <w:bodyDiv w:val="1"/>
      <w:marLeft w:val="0"/>
      <w:marRight w:val="0"/>
      <w:marTop w:val="0"/>
      <w:marBottom w:val="0"/>
      <w:divBdr>
        <w:top w:val="none" w:sz="0" w:space="0" w:color="auto"/>
        <w:left w:val="none" w:sz="0" w:space="0" w:color="auto"/>
        <w:bottom w:val="none" w:sz="0" w:space="0" w:color="auto"/>
        <w:right w:val="none" w:sz="0" w:space="0" w:color="auto"/>
      </w:divBdr>
    </w:div>
    <w:div w:id="809521307">
      <w:bodyDiv w:val="1"/>
      <w:marLeft w:val="0"/>
      <w:marRight w:val="0"/>
      <w:marTop w:val="0"/>
      <w:marBottom w:val="0"/>
      <w:divBdr>
        <w:top w:val="none" w:sz="0" w:space="0" w:color="auto"/>
        <w:left w:val="none" w:sz="0" w:space="0" w:color="auto"/>
        <w:bottom w:val="none" w:sz="0" w:space="0" w:color="auto"/>
        <w:right w:val="none" w:sz="0" w:space="0" w:color="auto"/>
      </w:divBdr>
    </w:div>
    <w:div w:id="1000041957">
      <w:bodyDiv w:val="1"/>
      <w:marLeft w:val="0"/>
      <w:marRight w:val="0"/>
      <w:marTop w:val="0"/>
      <w:marBottom w:val="0"/>
      <w:divBdr>
        <w:top w:val="none" w:sz="0" w:space="0" w:color="auto"/>
        <w:left w:val="none" w:sz="0" w:space="0" w:color="auto"/>
        <w:bottom w:val="none" w:sz="0" w:space="0" w:color="auto"/>
        <w:right w:val="none" w:sz="0" w:space="0" w:color="auto"/>
      </w:divBdr>
    </w:div>
    <w:div w:id="1058016551">
      <w:bodyDiv w:val="1"/>
      <w:marLeft w:val="0"/>
      <w:marRight w:val="0"/>
      <w:marTop w:val="0"/>
      <w:marBottom w:val="0"/>
      <w:divBdr>
        <w:top w:val="none" w:sz="0" w:space="0" w:color="auto"/>
        <w:left w:val="none" w:sz="0" w:space="0" w:color="auto"/>
        <w:bottom w:val="none" w:sz="0" w:space="0" w:color="auto"/>
        <w:right w:val="none" w:sz="0" w:space="0" w:color="auto"/>
      </w:divBdr>
    </w:div>
    <w:div w:id="1201551875">
      <w:bodyDiv w:val="1"/>
      <w:marLeft w:val="0"/>
      <w:marRight w:val="0"/>
      <w:marTop w:val="0"/>
      <w:marBottom w:val="0"/>
      <w:divBdr>
        <w:top w:val="none" w:sz="0" w:space="0" w:color="auto"/>
        <w:left w:val="none" w:sz="0" w:space="0" w:color="auto"/>
        <w:bottom w:val="none" w:sz="0" w:space="0" w:color="auto"/>
        <w:right w:val="none" w:sz="0" w:space="0" w:color="auto"/>
      </w:divBdr>
    </w:div>
    <w:div w:id="1378898004">
      <w:bodyDiv w:val="1"/>
      <w:marLeft w:val="0"/>
      <w:marRight w:val="0"/>
      <w:marTop w:val="0"/>
      <w:marBottom w:val="0"/>
      <w:divBdr>
        <w:top w:val="none" w:sz="0" w:space="0" w:color="auto"/>
        <w:left w:val="none" w:sz="0" w:space="0" w:color="auto"/>
        <w:bottom w:val="none" w:sz="0" w:space="0" w:color="auto"/>
        <w:right w:val="none" w:sz="0" w:space="0" w:color="auto"/>
      </w:divBdr>
    </w:div>
    <w:div w:id="1433741452">
      <w:bodyDiv w:val="1"/>
      <w:marLeft w:val="0"/>
      <w:marRight w:val="0"/>
      <w:marTop w:val="0"/>
      <w:marBottom w:val="0"/>
      <w:divBdr>
        <w:top w:val="none" w:sz="0" w:space="0" w:color="auto"/>
        <w:left w:val="none" w:sz="0" w:space="0" w:color="auto"/>
        <w:bottom w:val="none" w:sz="0" w:space="0" w:color="auto"/>
        <w:right w:val="none" w:sz="0" w:space="0" w:color="auto"/>
      </w:divBdr>
    </w:div>
    <w:div w:id="1437091246">
      <w:bodyDiv w:val="1"/>
      <w:marLeft w:val="0"/>
      <w:marRight w:val="0"/>
      <w:marTop w:val="0"/>
      <w:marBottom w:val="0"/>
      <w:divBdr>
        <w:top w:val="none" w:sz="0" w:space="0" w:color="auto"/>
        <w:left w:val="none" w:sz="0" w:space="0" w:color="auto"/>
        <w:bottom w:val="none" w:sz="0" w:space="0" w:color="auto"/>
        <w:right w:val="none" w:sz="0" w:space="0" w:color="auto"/>
      </w:divBdr>
    </w:div>
    <w:div w:id="1476724247">
      <w:bodyDiv w:val="1"/>
      <w:marLeft w:val="0"/>
      <w:marRight w:val="0"/>
      <w:marTop w:val="0"/>
      <w:marBottom w:val="0"/>
      <w:divBdr>
        <w:top w:val="none" w:sz="0" w:space="0" w:color="auto"/>
        <w:left w:val="none" w:sz="0" w:space="0" w:color="auto"/>
        <w:bottom w:val="none" w:sz="0" w:space="0" w:color="auto"/>
        <w:right w:val="none" w:sz="0" w:space="0" w:color="auto"/>
      </w:divBdr>
    </w:div>
    <w:div w:id="1476949380">
      <w:bodyDiv w:val="1"/>
      <w:marLeft w:val="0"/>
      <w:marRight w:val="0"/>
      <w:marTop w:val="0"/>
      <w:marBottom w:val="0"/>
      <w:divBdr>
        <w:top w:val="none" w:sz="0" w:space="0" w:color="auto"/>
        <w:left w:val="none" w:sz="0" w:space="0" w:color="auto"/>
        <w:bottom w:val="none" w:sz="0" w:space="0" w:color="auto"/>
        <w:right w:val="none" w:sz="0" w:space="0" w:color="auto"/>
      </w:divBdr>
    </w:div>
    <w:div w:id="1573152895">
      <w:bodyDiv w:val="1"/>
      <w:marLeft w:val="0"/>
      <w:marRight w:val="0"/>
      <w:marTop w:val="0"/>
      <w:marBottom w:val="0"/>
      <w:divBdr>
        <w:top w:val="none" w:sz="0" w:space="0" w:color="auto"/>
        <w:left w:val="none" w:sz="0" w:space="0" w:color="auto"/>
        <w:bottom w:val="none" w:sz="0" w:space="0" w:color="auto"/>
        <w:right w:val="none" w:sz="0" w:space="0" w:color="auto"/>
      </w:divBdr>
    </w:div>
    <w:div w:id="1871643556">
      <w:bodyDiv w:val="1"/>
      <w:marLeft w:val="0"/>
      <w:marRight w:val="0"/>
      <w:marTop w:val="0"/>
      <w:marBottom w:val="0"/>
      <w:divBdr>
        <w:top w:val="none" w:sz="0" w:space="0" w:color="auto"/>
        <w:left w:val="none" w:sz="0" w:space="0" w:color="auto"/>
        <w:bottom w:val="none" w:sz="0" w:space="0" w:color="auto"/>
        <w:right w:val="none" w:sz="0" w:space="0" w:color="auto"/>
      </w:divBdr>
    </w:div>
    <w:div w:id="19915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BA08-326D-4759-9845-09103AF5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user</cp:lastModifiedBy>
  <cp:revision>11</cp:revision>
  <cp:lastPrinted>2016-10-31T23:26:00Z</cp:lastPrinted>
  <dcterms:created xsi:type="dcterms:W3CDTF">2018-10-17T21:16:00Z</dcterms:created>
  <dcterms:modified xsi:type="dcterms:W3CDTF">2018-10-18T00:23:00Z</dcterms:modified>
</cp:coreProperties>
</file>